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1659107446"/>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firstRow="1" w:lastRow="0" w:firstColumn="1" w:lastColumn="0" w:noHBand="0" w:noVBand="1"/>
          </w:tblPr>
          <w:tblGrid>
            <w:gridCol w:w="10800"/>
          </w:tblGrid>
          <w:tr w:rsidR="0083458E" w14:paraId="55892A02" w14:textId="77777777">
            <w:trPr>
              <w:trHeight w:val="2880"/>
              <w:jc w:val="center"/>
            </w:trPr>
            <w:tc>
              <w:tcPr>
                <w:tcW w:w="5000" w:type="pct"/>
              </w:tcPr>
              <w:p w14:paraId="1F825BC5" w14:textId="77777777" w:rsidR="00E752D0" w:rsidRDefault="00E752D0" w:rsidP="009A31BD">
                <w:pPr>
                  <w:pStyle w:val="NoSpacing"/>
                  <w:jc w:val="center"/>
                  <w:rPr>
                    <w:rFonts w:asciiTheme="majorHAnsi" w:eastAsiaTheme="majorEastAsia" w:hAnsiTheme="majorHAnsi" w:cstheme="majorBidi"/>
                    <w:caps/>
                    <w:lang w:eastAsia="en-US"/>
                  </w:rPr>
                </w:pPr>
              </w:p>
              <w:p w14:paraId="67074D49" w14:textId="77777777" w:rsidR="00E752D0" w:rsidRDefault="00E752D0" w:rsidP="009A31BD">
                <w:pPr>
                  <w:pStyle w:val="NoSpacing"/>
                  <w:jc w:val="center"/>
                  <w:rPr>
                    <w:rFonts w:asciiTheme="majorHAnsi" w:eastAsiaTheme="majorEastAsia" w:hAnsiTheme="majorHAnsi" w:cstheme="majorBidi"/>
                    <w:caps/>
                    <w:lang w:eastAsia="en-US"/>
                  </w:rPr>
                </w:pPr>
              </w:p>
              <w:p w14:paraId="1E2CD69E" w14:textId="77777777" w:rsidR="00E752D0" w:rsidRDefault="00E752D0" w:rsidP="009A31BD">
                <w:pPr>
                  <w:pStyle w:val="NoSpacing"/>
                  <w:jc w:val="center"/>
                  <w:rPr>
                    <w:rFonts w:asciiTheme="majorHAnsi" w:eastAsiaTheme="majorEastAsia" w:hAnsiTheme="majorHAnsi" w:cstheme="majorBidi"/>
                    <w:caps/>
                    <w:lang w:eastAsia="en-US"/>
                  </w:rPr>
                </w:pPr>
              </w:p>
              <w:p w14:paraId="393230DC" w14:textId="77777777" w:rsidR="0083458E" w:rsidRDefault="00E752D0" w:rsidP="009A31BD">
                <w:pPr>
                  <w:pStyle w:val="NoSpacing"/>
                  <w:jc w:val="center"/>
                  <w:rPr>
                    <w:rFonts w:asciiTheme="majorHAnsi" w:eastAsiaTheme="majorEastAsia" w:hAnsiTheme="majorHAnsi" w:cstheme="majorBidi"/>
                    <w:caps/>
                  </w:rPr>
                </w:pPr>
                <w:r w:rsidRPr="00E752D0">
                  <w:rPr>
                    <w:rFonts w:asciiTheme="majorHAnsi" w:eastAsiaTheme="majorEastAsia" w:hAnsiTheme="majorHAnsi" w:cstheme="majorBidi"/>
                    <w:caps/>
                    <w:noProof/>
                    <w:lang w:eastAsia="en-US"/>
                  </w:rPr>
                  <w:drawing>
                    <wp:inline distT="0" distB="0" distL="0" distR="0" wp14:anchorId="5CF95C1E" wp14:editId="654FD033">
                      <wp:extent cx="3629025" cy="767247"/>
                      <wp:effectExtent l="0" t="0" r="0" b="0"/>
                      <wp:docPr id="5" name="Picture 5" descr="\\eco\server\Communications\Logos\southface logos\Southface logo-transparent background\southfa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server\Communications\Logos\southface logos\Southface logo-transparent background\southface-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7941" cy="790274"/>
                              </a:xfrm>
                              <a:prstGeom prst="rect">
                                <a:avLst/>
                              </a:prstGeom>
                              <a:noFill/>
                              <a:ln>
                                <a:noFill/>
                              </a:ln>
                            </pic:spPr>
                          </pic:pic>
                        </a:graphicData>
                      </a:graphic>
                    </wp:inline>
                  </w:drawing>
                </w:r>
              </w:p>
            </w:tc>
          </w:tr>
          <w:tr w:rsidR="0083458E" w14:paraId="267206A4" w14:textId="77777777" w:rsidTr="00321D72">
            <w:trPr>
              <w:trHeight w:val="270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A1D7083" w14:textId="77777777" w:rsidR="0083458E" w:rsidRDefault="0083458E" w:rsidP="008D53D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Procedures for </w:t>
                    </w:r>
                    <w:r w:rsidR="008D53DC">
                      <w:rPr>
                        <w:rFonts w:asciiTheme="majorHAnsi" w:eastAsiaTheme="majorEastAsia" w:hAnsiTheme="majorHAnsi" w:cstheme="majorBidi"/>
                        <w:sz w:val="80"/>
                        <w:szCs w:val="80"/>
                      </w:rPr>
                      <w:t>Small Commercial</w:t>
                    </w:r>
                    <w:r>
                      <w:rPr>
                        <w:rFonts w:asciiTheme="majorHAnsi" w:eastAsiaTheme="majorEastAsia" w:hAnsiTheme="majorHAnsi" w:cstheme="majorBidi"/>
                        <w:sz w:val="80"/>
                        <w:szCs w:val="80"/>
                      </w:rPr>
                      <w:t xml:space="preserve"> Energy &amp; Water Assessments</w:t>
                    </w:r>
                  </w:p>
                </w:tc>
              </w:sdtContent>
            </w:sdt>
          </w:tr>
          <w:tr w:rsidR="0083458E" w14:paraId="5B8DC3ED" w14:textId="77777777">
            <w:trPr>
              <w:trHeight w:val="720"/>
              <w:jc w:val="center"/>
            </w:trPr>
            <w:sdt>
              <w:sdtPr>
                <w:rPr>
                  <w:b/>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F758C21" w14:textId="77777777" w:rsidR="0083458E" w:rsidRDefault="0083458E" w:rsidP="008D53DC">
                    <w:pPr>
                      <w:pStyle w:val="NoSpacing"/>
                      <w:jc w:val="center"/>
                      <w:rPr>
                        <w:rFonts w:asciiTheme="majorHAnsi" w:eastAsiaTheme="majorEastAsia" w:hAnsiTheme="majorHAnsi" w:cstheme="majorBidi"/>
                        <w:sz w:val="44"/>
                        <w:szCs w:val="44"/>
                      </w:rPr>
                    </w:pPr>
                    <w:r w:rsidRPr="0083458E">
                      <w:rPr>
                        <w:b/>
                      </w:rPr>
                      <w:t>The process and s</w:t>
                    </w:r>
                    <w:r w:rsidR="00912E53">
                      <w:rPr>
                        <w:b/>
                      </w:rPr>
                      <w:t>cope developed in this guide</w:t>
                    </w:r>
                    <w:r w:rsidRPr="0083458E">
                      <w:rPr>
                        <w:b/>
                      </w:rPr>
                      <w:t xml:space="preserve"> is </w:t>
                    </w:r>
                    <w:r w:rsidR="008D53DC">
                      <w:rPr>
                        <w:b/>
                      </w:rPr>
                      <w:t>based on</w:t>
                    </w:r>
                    <w:r w:rsidRPr="0083458E">
                      <w:rPr>
                        <w:b/>
                      </w:rPr>
                      <w:t xml:space="preserve"> ASHRAE’s “Procedures for Commercial Building Energy Audits, Second Edition”.</w:t>
                    </w:r>
                    <w:r w:rsidR="008D53DC">
                      <w:rPr>
                        <w:b/>
                      </w:rPr>
                      <w:t xml:space="preserve">  It is strongly recommended that all users read the ASHRAE guide prior to using this resource.</w:t>
                    </w:r>
                  </w:p>
                </w:tc>
              </w:sdtContent>
            </w:sdt>
          </w:tr>
          <w:tr w:rsidR="0083458E" w14:paraId="314BB311" w14:textId="77777777" w:rsidTr="00321D72">
            <w:trPr>
              <w:trHeight w:val="450"/>
              <w:jc w:val="center"/>
            </w:trPr>
            <w:tc>
              <w:tcPr>
                <w:tcW w:w="5000" w:type="pct"/>
                <w:vAlign w:val="center"/>
              </w:tcPr>
              <w:p w14:paraId="3D1A3B60" w14:textId="77777777" w:rsidR="0083458E" w:rsidRDefault="0083458E">
                <w:pPr>
                  <w:pStyle w:val="NoSpacing"/>
                  <w:jc w:val="center"/>
                </w:pPr>
              </w:p>
              <w:p w14:paraId="2F2DEEEF" w14:textId="77777777" w:rsidR="00BD2D3E" w:rsidRDefault="00BD2D3E">
                <w:pPr>
                  <w:pStyle w:val="NoSpacing"/>
                  <w:jc w:val="center"/>
                </w:pPr>
              </w:p>
              <w:p w14:paraId="68A23157" w14:textId="10340611" w:rsidR="00BD2D3E" w:rsidRPr="00BD2D3E" w:rsidRDefault="00BD2D3E">
                <w:pPr>
                  <w:pStyle w:val="NoSpacing"/>
                  <w:jc w:val="center"/>
                  <w:rPr>
                    <w:b/>
                  </w:rPr>
                </w:pPr>
                <w:bookmarkStart w:id="0" w:name="_GoBack"/>
                <w:r w:rsidRPr="00BD2D3E">
                  <w:rPr>
                    <w:b/>
                  </w:rPr>
                  <w:t>April 2016</w:t>
                </w:r>
                <w:bookmarkEnd w:id="0"/>
              </w:p>
            </w:tc>
          </w:tr>
          <w:tr w:rsidR="0083458E" w14:paraId="5E34BA8E" w14:textId="77777777">
            <w:trPr>
              <w:trHeight w:val="360"/>
              <w:jc w:val="center"/>
            </w:trPr>
            <w:tc>
              <w:tcPr>
                <w:tcW w:w="5000" w:type="pct"/>
                <w:vAlign w:val="center"/>
              </w:tcPr>
              <w:p w14:paraId="4021728F" w14:textId="77777777" w:rsidR="0083458E" w:rsidRDefault="0083458E" w:rsidP="008D53DC">
                <w:pPr>
                  <w:pStyle w:val="NoSpacing"/>
                  <w:jc w:val="center"/>
                  <w:rPr>
                    <w:b/>
                    <w:bCs/>
                  </w:rPr>
                </w:pPr>
              </w:p>
            </w:tc>
          </w:tr>
          <w:tr w:rsidR="0083458E" w14:paraId="325AABAF" w14:textId="77777777">
            <w:trPr>
              <w:trHeight w:val="360"/>
              <w:jc w:val="center"/>
            </w:trPr>
            <w:tc>
              <w:tcPr>
                <w:tcW w:w="5000" w:type="pct"/>
                <w:vAlign w:val="center"/>
              </w:tcPr>
              <w:p w14:paraId="27E5B4ED" w14:textId="42B88D87" w:rsidR="0083458E" w:rsidRDefault="0083458E" w:rsidP="00BD2D3E">
                <w:pPr>
                  <w:pStyle w:val="NoSpacing"/>
                  <w:rPr>
                    <w:b/>
                    <w:bCs/>
                  </w:rPr>
                </w:pPr>
              </w:p>
            </w:tc>
          </w:tr>
        </w:tbl>
        <w:p w14:paraId="5B792C45" w14:textId="77777777" w:rsidR="003D4A7B" w:rsidRDefault="003D4A7B" w:rsidP="003D4A7B">
          <w:pPr>
            <w:jc w:val="center"/>
          </w:pPr>
        </w:p>
        <w:p w14:paraId="52A428C9" w14:textId="77777777" w:rsidR="0083458E" w:rsidRDefault="0083458E" w:rsidP="003D4A7B">
          <w:pPr>
            <w:jc w:val="center"/>
          </w:pPr>
        </w:p>
        <w:p w14:paraId="7EBD7910" w14:textId="77777777" w:rsidR="0083458E" w:rsidRDefault="0083458E"/>
        <w:p w14:paraId="45DA570B" w14:textId="77777777" w:rsidR="0083458E" w:rsidRDefault="0083458E">
          <w:pPr>
            <w:rPr>
              <w:b/>
            </w:rPr>
          </w:pPr>
          <w:r>
            <w:rPr>
              <w:b/>
            </w:rPr>
            <w:br w:type="page"/>
          </w:r>
        </w:p>
      </w:sdtContent>
    </w:sdt>
    <w:sdt>
      <w:sdtPr>
        <w:rPr>
          <w:rFonts w:asciiTheme="minorHAnsi" w:eastAsiaTheme="minorHAnsi" w:hAnsiTheme="minorHAnsi" w:cstheme="minorBidi"/>
          <w:b w:val="0"/>
          <w:bCs w:val="0"/>
          <w:color w:val="auto"/>
          <w:sz w:val="22"/>
          <w:szCs w:val="22"/>
          <w:lang w:eastAsia="en-US"/>
        </w:rPr>
        <w:id w:val="597524152"/>
        <w:docPartObj>
          <w:docPartGallery w:val="Table of Contents"/>
          <w:docPartUnique/>
        </w:docPartObj>
      </w:sdtPr>
      <w:sdtEndPr>
        <w:rPr>
          <w:noProof/>
        </w:rPr>
      </w:sdtEndPr>
      <w:sdtContent>
        <w:p w14:paraId="11F6D99F" w14:textId="0896873B" w:rsidR="00A56D8E" w:rsidRDefault="00A56D8E">
          <w:pPr>
            <w:pStyle w:val="TOCHeading"/>
          </w:pPr>
          <w:r>
            <w:t>Table of Contents</w:t>
          </w:r>
        </w:p>
        <w:p w14:paraId="2A70F7F3" w14:textId="77777777" w:rsidR="00BB6349" w:rsidRPr="00BB6349" w:rsidRDefault="00A56D8E">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48990808" w:history="1">
            <w:r w:rsidR="00BB6349" w:rsidRPr="00BB6349">
              <w:rPr>
                <w:rStyle w:val="Hyperlink"/>
                <w:noProof/>
              </w:rPr>
              <w:t>Preface</w:t>
            </w:r>
            <w:r w:rsidR="00BB6349" w:rsidRPr="00BB6349">
              <w:rPr>
                <w:noProof/>
                <w:webHidden/>
              </w:rPr>
              <w:tab/>
            </w:r>
            <w:r w:rsidR="00BB6349" w:rsidRPr="00BB6349">
              <w:rPr>
                <w:noProof/>
                <w:webHidden/>
              </w:rPr>
              <w:fldChar w:fldCharType="begin"/>
            </w:r>
            <w:r w:rsidR="00BB6349" w:rsidRPr="00BB6349">
              <w:rPr>
                <w:noProof/>
                <w:webHidden/>
              </w:rPr>
              <w:instrText xml:space="preserve"> PAGEREF _Toc448990808 \h </w:instrText>
            </w:r>
            <w:r w:rsidR="00BB6349" w:rsidRPr="00BB6349">
              <w:rPr>
                <w:noProof/>
                <w:webHidden/>
              </w:rPr>
            </w:r>
            <w:r w:rsidR="00BB6349" w:rsidRPr="00BB6349">
              <w:rPr>
                <w:noProof/>
                <w:webHidden/>
              </w:rPr>
              <w:fldChar w:fldCharType="separate"/>
            </w:r>
            <w:r w:rsidR="00BB6349" w:rsidRPr="00BB6349">
              <w:rPr>
                <w:noProof/>
                <w:webHidden/>
              </w:rPr>
              <w:t>2</w:t>
            </w:r>
            <w:r w:rsidR="00BB6349" w:rsidRPr="00BB6349">
              <w:rPr>
                <w:noProof/>
                <w:webHidden/>
              </w:rPr>
              <w:fldChar w:fldCharType="end"/>
            </w:r>
          </w:hyperlink>
        </w:p>
        <w:p w14:paraId="4AE4FFF1" w14:textId="77777777" w:rsidR="00BB6349" w:rsidRPr="00BB6349" w:rsidRDefault="00BB6349">
          <w:pPr>
            <w:pStyle w:val="TOC1"/>
            <w:tabs>
              <w:tab w:val="right" w:leader="dot" w:pos="10790"/>
            </w:tabs>
            <w:rPr>
              <w:rFonts w:eastAsiaTheme="minorEastAsia"/>
              <w:noProof/>
            </w:rPr>
          </w:pPr>
          <w:hyperlink w:anchor="_Toc448990809" w:history="1">
            <w:r w:rsidRPr="00BB6349">
              <w:rPr>
                <w:rStyle w:val="Hyperlink"/>
                <w:noProof/>
              </w:rPr>
              <w:t>Process &amp; Scope</w:t>
            </w:r>
            <w:r w:rsidRPr="00BB6349">
              <w:rPr>
                <w:noProof/>
                <w:webHidden/>
              </w:rPr>
              <w:tab/>
            </w:r>
            <w:r w:rsidRPr="00BB6349">
              <w:rPr>
                <w:noProof/>
                <w:webHidden/>
              </w:rPr>
              <w:fldChar w:fldCharType="begin"/>
            </w:r>
            <w:r w:rsidRPr="00BB6349">
              <w:rPr>
                <w:noProof/>
                <w:webHidden/>
              </w:rPr>
              <w:instrText xml:space="preserve"> PAGEREF _Toc448990809 \h </w:instrText>
            </w:r>
            <w:r w:rsidRPr="00BB6349">
              <w:rPr>
                <w:noProof/>
                <w:webHidden/>
              </w:rPr>
            </w:r>
            <w:r w:rsidRPr="00BB6349">
              <w:rPr>
                <w:noProof/>
                <w:webHidden/>
              </w:rPr>
              <w:fldChar w:fldCharType="separate"/>
            </w:r>
            <w:r w:rsidRPr="00BB6349">
              <w:rPr>
                <w:noProof/>
                <w:webHidden/>
              </w:rPr>
              <w:t>3</w:t>
            </w:r>
            <w:r w:rsidRPr="00BB6349">
              <w:rPr>
                <w:noProof/>
                <w:webHidden/>
              </w:rPr>
              <w:fldChar w:fldCharType="end"/>
            </w:r>
          </w:hyperlink>
        </w:p>
        <w:p w14:paraId="4E3B9226" w14:textId="77777777" w:rsidR="00BB6349" w:rsidRPr="00BB6349" w:rsidRDefault="00BB6349">
          <w:pPr>
            <w:pStyle w:val="TOC2"/>
            <w:tabs>
              <w:tab w:val="left" w:pos="660"/>
              <w:tab w:val="right" w:leader="dot" w:pos="10790"/>
            </w:tabs>
            <w:rPr>
              <w:rFonts w:eastAsiaTheme="minorEastAsia"/>
              <w:noProof/>
            </w:rPr>
          </w:pPr>
          <w:hyperlink w:anchor="_Toc448990810" w:history="1">
            <w:r w:rsidRPr="00BB6349">
              <w:rPr>
                <w:rStyle w:val="Hyperlink"/>
                <w:noProof/>
              </w:rPr>
              <w:t>1.</w:t>
            </w:r>
            <w:r w:rsidRPr="00BB6349">
              <w:rPr>
                <w:rFonts w:eastAsiaTheme="minorEastAsia"/>
                <w:noProof/>
              </w:rPr>
              <w:tab/>
            </w:r>
            <w:r w:rsidRPr="00BB6349">
              <w:rPr>
                <w:rStyle w:val="Hyperlink"/>
                <w:noProof/>
              </w:rPr>
              <w:t>Preassessment</w:t>
            </w:r>
            <w:r w:rsidRPr="00BB6349">
              <w:rPr>
                <w:noProof/>
                <w:webHidden/>
              </w:rPr>
              <w:tab/>
            </w:r>
            <w:r w:rsidRPr="00BB6349">
              <w:rPr>
                <w:noProof/>
                <w:webHidden/>
              </w:rPr>
              <w:fldChar w:fldCharType="begin"/>
            </w:r>
            <w:r w:rsidRPr="00BB6349">
              <w:rPr>
                <w:noProof/>
                <w:webHidden/>
              </w:rPr>
              <w:instrText xml:space="preserve"> PAGEREF _Toc448990810 \h </w:instrText>
            </w:r>
            <w:r w:rsidRPr="00BB6349">
              <w:rPr>
                <w:noProof/>
                <w:webHidden/>
              </w:rPr>
            </w:r>
            <w:r w:rsidRPr="00BB6349">
              <w:rPr>
                <w:noProof/>
                <w:webHidden/>
              </w:rPr>
              <w:fldChar w:fldCharType="separate"/>
            </w:r>
            <w:r w:rsidRPr="00BB6349">
              <w:rPr>
                <w:noProof/>
                <w:webHidden/>
              </w:rPr>
              <w:t>3</w:t>
            </w:r>
            <w:r w:rsidRPr="00BB6349">
              <w:rPr>
                <w:noProof/>
                <w:webHidden/>
              </w:rPr>
              <w:fldChar w:fldCharType="end"/>
            </w:r>
          </w:hyperlink>
        </w:p>
        <w:p w14:paraId="5E628E39" w14:textId="77777777" w:rsidR="00BB6349" w:rsidRPr="00BB6349" w:rsidRDefault="00BB6349">
          <w:pPr>
            <w:pStyle w:val="TOC2"/>
            <w:tabs>
              <w:tab w:val="left" w:pos="660"/>
              <w:tab w:val="right" w:leader="dot" w:pos="10790"/>
            </w:tabs>
            <w:rPr>
              <w:rFonts w:eastAsiaTheme="minorEastAsia"/>
              <w:noProof/>
            </w:rPr>
          </w:pPr>
          <w:hyperlink w:anchor="_Toc448990811" w:history="1">
            <w:r w:rsidRPr="00BB6349">
              <w:rPr>
                <w:rStyle w:val="Hyperlink"/>
                <w:noProof/>
              </w:rPr>
              <w:t>2.</w:t>
            </w:r>
            <w:r w:rsidRPr="00BB6349">
              <w:rPr>
                <w:rFonts w:eastAsiaTheme="minorEastAsia"/>
                <w:noProof/>
              </w:rPr>
              <w:tab/>
            </w:r>
            <w:r w:rsidRPr="00BB6349">
              <w:rPr>
                <w:rStyle w:val="Hyperlink"/>
                <w:noProof/>
              </w:rPr>
              <w:t>Site Visit</w:t>
            </w:r>
            <w:r w:rsidRPr="00BB6349">
              <w:rPr>
                <w:noProof/>
                <w:webHidden/>
              </w:rPr>
              <w:tab/>
            </w:r>
            <w:r w:rsidRPr="00BB6349">
              <w:rPr>
                <w:noProof/>
                <w:webHidden/>
              </w:rPr>
              <w:fldChar w:fldCharType="begin"/>
            </w:r>
            <w:r w:rsidRPr="00BB6349">
              <w:rPr>
                <w:noProof/>
                <w:webHidden/>
              </w:rPr>
              <w:instrText xml:space="preserve"> PAGEREF _Toc448990811 \h </w:instrText>
            </w:r>
            <w:r w:rsidRPr="00BB6349">
              <w:rPr>
                <w:noProof/>
                <w:webHidden/>
              </w:rPr>
            </w:r>
            <w:r w:rsidRPr="00BB6349">
              <w:rPr>
                <w:noProof/>
                <w:webHidden/>
              </w:rPr>
              <w:fldChar w:fldCharType="separate"/>
            </w:r>
            <w:r w:rsidRPr="00BB6349">
              <w:rPr>
                <w:noProof/>
                <w:webHidden/>
              </w:rPr>
              <w:t>3</w:t>
            </w:r>
            <w:r w:rsidRPr="00BB6349">
              <w:rPr>
                <w:noProof/>
                <w:webHidden/>
              </w:rPr>
              <w:fldChar w:fldCharType="end"/>
            </w:r>
          </w:hyperlink>
        </w:p>
        <w:p w14:paraId="05F7196C" w14:textId="77777777" w:rsidR="00BB6349" w:rsidRPr="00BB6349" w:rsidRDefault="00BB6349">
          <w:pPr>
            <w:pStyle w:val="TOC2"/>
            <w:tabs>
              <w:tab w:val="left" w:pos="660"/>
              <w:tab w:val="right" w:leader="dot" w:pos="10790"/>
            </w:tabs>
            <w:rPr>
              <w:rFonts w:eastAsiaTheme="minorEastAsia"/>
              <w:noProof/>
            </w:rPr>
          </w:pPr>
          <w:hyperlink w:anchor="_Toc448990812" w:history="1">
            <w:r w:rsidRPr="00BB6349">
              <w:rPr>
                <w:rStyle w:val="Hyperlink"/>
                <w:noProof/>
              </w:rPr>
              <w:t>3.</w:t>
            </w:r>
            <w:r w:rsidRPr="00BB6349">
              <w:rPr>
                <w:rFonts w:eastAsiaTheme="minorEastAsia"/>
                <w:noProof/>
              </w:rPr>
              <w:tab/>
            </w:r>
            <w:r w:rsidRPr="00BB6349">
              <w:rPr>
                <w:rStyle w:val="Hyperlink"/>
                <w:noProof/>
              </w:rPr>
              <w:t>Post-Assessment Data Download</w:t>
            </w:r>
            <w:r w:rsidRPr="00BB6349">
              <w:rPr>
                <w:noProof/>
                <w:webHidden/>
              </w:rPr>
              <w:tab/>
            </w:r>
            <w:r w:rsidRPr="00BB6349">
              <w:rPr>
                <w:noProof/>
                <w:webHidden/>
              </w:rPr>
              <w:fldChar w:fldCharType="begin"/>
            </w:r>
            <w:r w:rsidRPr="00BB6349">
              <w:rPr>
                <w:noProof/>
                <w:webHidden/>
              </w:rPr>
              <w:instrText xml:space="preserve"> PAGEREF _Toc448990812 \h </w:instrText>
            </w:r>
            <w:r w:rsidRPr="00BB6349">
              <w:rPr>
                <w:noProof/>
                <w:webHidden/>
              </w:rPr>
            </w:r>
            <w:r w:rsidRPr="00BB6349">
              <w:rPr>
                <w:noProof/>
                <w:webHidden/>
              </w:rPr>
              <w:fldChar w:fldCharType="separate"/>
            </w:r>
            <w:r w:rsidRPr="00BB6349">
              <w:rPr>
                <w:noProof/>
                <w:webHidden/>
              </w:rPr>
              <w:t>4</w:t>
            </w:r>
            <w:r w:rsidRPr="00BB6349">
              <w:rPr>
                <w:noProof/>
                <w:webHidden/>
              </w:rPr>
              <w:fldChar w:fldCharType="end"/>
            </w:r>
          </w:hyperlink>
        </w:p>
        <w:p w14:paraId="7396E93F" w14:textId="77777777" w:rsidR="00BB6349" w:rsidRPr="00BB6349" w:rsidRDefault="00BB6349">
          <w:pPr>
            <w:pStyle w:val="TOC2"/>
            <w:tabs>
              <w:tab w:val="left" w:pos="660"/>
              <w:tab w:val="right" w:leader="dot" w:pos="10790"/>
            </w:tabs>
            <w:rPr>
              <w:rFonts w:eastAsiaTheme="minorEastAsia"/>
              <w:noProof/>
            </w:rPr>
          </w:pPr>
          <w:hyperlink w:anchor="_Toc448990813" w:history="1">
            <w:r w:rsidRPr="00BB6349">
              <w:rPr>
                <w:rStyle w:val="Hyperlink"/>
                <w:noProof/>
              </w:rPr>
              <w:t>4.</w:t>
            </w:r>
            <w:r w:rsidRPr="00BB6349">
              <w:rPr>
                <w:rFonts w:eastAsiaTheme="minorEastAsia"/>
                <w:noProof/>
              </w:rPr>
              <w:tab/>
            </w:r>
            <w:r w:rsidRPr="00BB6349">
              <w:rPr>
                <w:rStyle w:val="Hyperlink"/>
                <w:noProof/>
              </w:rPr>
              <w:t>Analysis</w:t>
            </w:r>
            <w:r w:rsidRPr="00BB6349">
              <w:rPr>
                <w:noProof/>
                <w:webHidden/>
              </w:rPr>
              <w:tab/>
            </w:r>
            <w:r w:rsidRPr="00BB6349">
              <w:rPr>
                <w:noProof/>
                <w:webHidden/>
              </w:rPr>
              <w:fldChar w:fldCharType="begin"/>
            </w:r>
            <w:r w:rsidRPr="00BB6349">
              <w:rPr>
                <w:noProof/>
                <w:webHidden/>
              </w:rPr>
              <w:instrText xml:space="preserve"> PAGEREF _Toc448990813 \h </w:instrText>
            </w:r>
            <w:r w:rsidRPr="00BB6349">
              <w:rPr>
                <w:noProof/>
                <w:webHidden/>
              </w:rPr>
            </w:r>
            <w:r w:rsidRPr="00BB6349">
              <w:rPr>
                <w:noProof/>
                <w:webHidden/>
              </w:rPr>
              <w:fldChar w:fldCharType="separate"/>
            </w:r>
            <w:r w:rsidRPr="00BB6349">
              <w:rPr>
                <w:noProof/>
                <w:webHidden/>
              </w:rPr>
              <w:t>5</w:t>
            </w:r>
            <w:r w:rsidRPr="00BB6349">
              <w:rPr>
                <w:noProof/>
                <w:webHidden/>
              </w:rPr>
              <w:fldChar w:fldCharType="end"/>
            </w:r>
          </w:hyperlink>
        </w:p>
        <w:p w14:paraId="7F7F0BBF" w14:textId="77777777" w:rsidR="00BB6349" w:rsidRPr="00BB6349" w:rsidRDefault="00BB6349">
          <w:pPr>
            <w:pStyle w:val="TOC2"/>
            <w:tabs>
              <w:tab w:val="left" w:pos="660"/>
              <w:tab w:val="right" w:leader="dot" w:pos="10790"/>
            </w:tabs>
            <w:rPr>
              <w:rFonts w:eastAsiaTheme="minorEastAsia"/>
              <w:noProof/>
            </w:rPr>
          </w:pPr>
          <w:hyperlink w:anchor="_Toc448990814" w:history="1">
            <w:r w:rsidRPr="00BB6349">
              <w:rPr>
                <w:rStyle w:val="Hyperlink"/>
                <w:noProof/>
              </w:rPr>
              <w:t>5.</w:t>
            </w:r>
            <w:r w:rsidRPr="00BB6349">
              <w:rPr>
                <w:rFonts w:eastAsiaTheme="minorEastAsia"/>
                <w:noProof/>
              </w:rPr>
              <w:tab/>
            </w:r>
            <w:r w:rsidRPr="00BB6349">
              <w:rPr>
                <w:rStyle w:val="Hyperlink"/>
                <w:noProof/>
              </w:rPr>
              <w:t>Deliverables</w:t>
            </w:r>
            <w:r w:rsidRPr="00BB6349">
              <w:rPr>
                <w:noProof/>
                <w:webHidden/>
              </w:rPr>
              <w:tab/>
            </w:r>
            <w:r w:rsidRPr="00BB6349">
              <w:rPr>
                <w:noProof/>
                <w:webHidden/>
              </w:rPr>
              <w:fldChar w:fldCharType="begin"/>
            </w:r>
            <w:r w:rsidRPr="00BB6349">
              <w:rPr>
                <w:noProof/>
                <w:webHidden/>
              </w:rPr>
              <w:instrText xml:space="preserve"> PAGEREF _Toc448990814 \h </w:instrText>
            </w:r>
            <w:r w:rsidRPr="00BB6349">
              <w:rPr>
                <w:noProof/>
                <w:webHidden/>
              </w:rPr>
            </w:r>
            <w:r w:rsidRPr="00BB6349">
              <w:rPr>
                <w:noProof/>
                <w:webHidden/>
              </w:rPr>
              <w:fldChar w:fldCharType="separate"/>
            </w:r>
            <w:r w:rsidRPr="00BB6349">
              <w:rPr>
                <w:noProof/>
                <w:webHidden/>
              </w:rPr>
              <w:t>6</w:t>
            </w:r>
            <w:r w:rsidRPr="00BB6349">
              <w:rPr>
                <w:noProof/>
                <w:webHidden/>
              </w:rPr>
              <w:fldChar w:fldCharType="end"/>
            </w:r>
          </w:hyperlink>
        </w:p>
        <w:p w14:paraId="47F293F3" w14:textId="77777777" w:rsidR="00BB6349" w:rsidRPr="00BB6349" w:rsidRDefault="00BB6349">
          <w:pPr>
            <w:pStyle w:val="TOC2"/>
            <w:tabs>
              <w:tab w:val="left" w:pos="660"/>
              <w:tab w:val="right" w:leader="dot" w:pos="10790"/>
            </w:tabs>
            <w:rPr>
              <w:rFonts w:eastAsiaTheme="minorEastAsia"/>
              <w:noProof/>
            </w:rPr>
          </w:pPr>
          <w:hyperlink w:anchor="_Toc448990815" w:history="1">
            <w:r w:rsidRPr="00BB6349">
              <w:rPr>
                <w:rStyle w:val="Hyperlink"/>
                <w:noProof/>
              </w:rPr>
              <w:t>6.</w:t>
            </w:r>
            <w:r w:rsidRPr="00BB6349">
              <w:rPr>
                <w:rFonts w:eastAsiaTheme="minorEastAsia"/>
                <w:noProof/>
              </w:rPr>
              <w:tab/>
            </w:r>
            <w:r w:rsidRPr="00BB6349">
              <w:rPr>
                <w:rStyle w:val="Hyperlink"/>
                <w:noProof/>
              </w:rPr>
              <w:t>Closeout</w:t>
            </w:r>
            <w:r w:rsidRPr="00BB6349">
              <w:rPr>
                <w:noProof/>
                <w:webHidden/>
              </w:rPr>
              <w:tab/>
            </w:r>
            <w:r w:rsidRPr="00BB6349">
              <w:rPr>
                <w:noProof/>
                <w:webHidden/>
              </w:rPr>
              <w:fldChar w:fldCharType="begin"/>
            </w:r>
            <w:r w:rsidRPr="00BB6349">
              <w:rPr>
                <w:noProof/>
                <w:webHidden/>
              </w:rPr>
              <w:instrText xml:space="preserve"> PAGEREF _Toc448990815 \h </w:instrText>
            </w:r>
            <w:r w:rsidRPr="00BB6349">
              <w:rPr>
                <w:noProof/>
                <w:webHidden/>
              </w:rPr>
            </w:r>
            <w:r w:rsidRPr="00BB6349">
              <w:rPr>
                <w:noProof/>
                <w:webHidden/>
              </w:rPr>
              <w:fldChar w:fldCharType="separate"/>
            </w:r>
            <w:r w:rsidRPr="00BB6349">
              <w:rPr>
                <w:noProof/>
                <w:webHidden/>
              </w:rPr>
              <w:t>7</w:t>
            </w:r>
            <w:r w:rsidRPr="00BB6349">
              <w:rPr>
                <w:noProof/>
                <w:webHidden/>
              </w:rPr>
              <w:fldChar w:fldCharType="end"/>
            </w:r>
          </w:hyperlink>
        </w:p>
        <w:p w14:paraId="4022AAF8" w14:textId="77777777" w:rsidR="00BB6349" w:rsidRPr="00BB6349" w:rsidRDefault="00BB6349">
          <w:pPr>
            <w:pStyle w:val="TOC1"/>
            <w:tabs>
              <w:tab w:val="right" w:leader="dot" w:pos="10790"/>
            </w:tabs>
            <w:rPr>
              <w:rFonts w:eastAsiaTheme="minorEastAsia"/>
              <w:noProof/>
            </w:rPr>
          </w:pPr>
          <w:hyperlink w:anchor="_Toc448990816" w:history="1">
            <w:r w:rsidRPr="00BB6349">
              <w:rPr>
                <w:rStyle w:val="Hyperlink"/>
                <w:noProof/>
              </w:rPr>
              <w:t>Appendix</w:t>
            </w:r>
            <w:r w:rsidRPr="00BB6349">
              <w:rPr>
                <w:noProof/>
                <w:webHidden/>
              </w:rPr>
              <w:tab/>
            </w:r>
            <w:r w:rsidRPr="00BB6349">
              <w:rPr>
                <w:noProof/>
                <w:webHidden/>
              </w:rPr>
              <w:fldChar w:fldCharType="begin"/>
            </w:r>
            <w:r w:rsidRPr="00BB6349">
              <w:rPr>
                <w:noProof/>
                <w:webHidden/>
              </w:rPr>
              <w:instrText xml:space="preserve"> PAGEREF _Toc448990816 \h </w:instrText>
            </w:r>
            <w:r w:rsidRPr="00BB6349">
              <w:rPr>
                <w:noProof/>
                <w:webHidden/>
              </w:rPr>
            </w:r>
            <w:r w:rsidRPr="00BB6349">
              <w:rPr>
                <w:noProof/>
                <w:webHidden/>
              </w:rPr>
              <w:fldChar w:fldCharType="separate"/>
            </w:r>
            <w:r w:rsidRPr="00BB6349">
              <w:rPr>
                <w:noProof/>
                <w:webHidden/>
              </w:rPr>
              <w:t>8</w:t>
            </w:r>
            <w:r w:rsidRPr="00BB6349">
              <w:rPr>
                <w:noProof/>
                <w:webHidden/>
              </w:rPr>
              <w:fldChar w:fldCharType="end"/>
            </w:r>
          </w:hyperlink>
        </w:p>
        <w:p w14:paraId="0D05AFD5" w14:textId="77777777" w:rsidR="00BB6349" w:rsidRPr="00BB6349" w:rsidRDefault="00BB6349">
          <w:pPr>
            <w:pStyle w:val="TOC2"/>
            <w:tabs>
              <w:tab w:val="left" w:pos="660"/>
              <w:tab w:val="right" w:leader="dot" w:pos="10790"/>
            </w:tabs>
            <w:rPr>
              <w:rFonts w:eastAsiaTheme="minorEastAsia"/>
              <w:noProof/>
            </w:rPr>
          </w:pPr>
          <w:hyperlink w:anchor="_Toc448990817" w:history="1">
            <w:r w:rsidRPr="00BB6349">
              <w:rPr>
                <w:rStyle w:val="Hyperlink"/>
                <w:noProof/>
              </w:rPr>
              <w:t>1.</w:t>
            </w:r>
            <w:r w:rsidRPr="00BB6349">
              <w:rPr>
                <w:rFonts w:eastAsiaTheme="minorEastAsia"/>
                <w:noProof/>
              </w:rPr>
              <w:tab/>
            </w:r>
            <w:r w:rsidRPr="00BB6349">
              <w:rPr>
                <w:rStyle w:val="Hyperlink"/>
                <w:noProof/>
              </w:rPr>
              <w:t>Preassessment: Sample Site Visit Preparation Email to Client</w:t>
            </w:r>
            <w:r w:rsidRPr="00BB6349">
              <w:rPr>
                <w:noProof/>
                <w:webHidden/>
              </w:rPr>
              <w:tab/>
            </w:r>
            <w:r w:rsidRPr="00BB6349">
              <w:rPr>
                <w:noProof/>
                <w:webHidden/>
              </w:rPr>
              <w:fldChar w:fldCharType="begin"/>
            </w:r>
            <w:r w:rsidRPr="00BB6349">
              <w:rPr>
                <w:noProof/>
                <w:webHidden/>
              </w:rPr>
              <w:instrText xml:space="preserve"> PAGEREF _Toc448990817 \h </w:instrText>
            </w:r>
            <w:r w:rsidRPr="00BB6349">
              <w:rPr>
                <w:noProof/>
                <w:webHidden/>
              </w:rPr>
            </w:r>
            <w:r w:rsidRPr="00BB6349">
              <w:rPr>
                <w:noProof/>
                <w:webHidden/>
              </w:rPr>
              <w:fldChar w:fldCharType="separate"/>
            </w:r>
            <w:r w:rsidRPr="00BB6349">
              <w:rPr>
                <w:noProof/>
                <w:webHidden/>
              </w:rPr>
              <w:t>8</w:t>
            </w:r>
            <w:r w:rsidRPr="00BB6349">
              <w:rPr>
                <w:noProof/>
                <w:webHidden/>
              </w:rPr>
              <w:fldChar w:fldCharType="end"/>
            </w:r>
          </w:hyperlink>
        </w:p>
        <w:p w14:paraId="2E3739A6" w14:textId="77777777" w:rsidR="00BB6349" w:rsidRPr="00BB6349" w:rsidRDefault="00BB6349">
          <w:pPr>
            <w:pStyle w:val="TOC2"/>
            <w:tabs>
              <w:tab w:val="left" w:pos="660"/>
              <w:tab w:val="right" w:leader="dot" w:pos="10790"/>
            </w:tabs>
            <w:rPr>
              <w:rFonts w:eastAsiaTheme="minorEastAsia"/>
              <w:noProof/>
            </w:rPr>
          </w:pPr>
          <w:hyperlink w:anchor="_Toc448990818" w:history="1">
            <w:r w:rsidRPr="00BB6349">
              <w:rPr>
                <w:rStyle w:val="Hyperlink"/>
                <w:noProof/>
              </w:rPr>
              <w:t>2.</w:t>
            </w:r>
            <w:r w:rsidRPr="00BB6349">
              <w:rPr>
                <w:rFonts w:eastAsiaTheme="minorEastAsia"/>
                <w:noProof/>
              </w:rPr>
              <w:tab/>
            </w:r>
            <w:r w:rsidRPr="00BB6349">
              <w:rPr>
                <w:rStyle w:val="Hyperlink"/>
                <w:noProof/>
              </w:rPr>
              <w:t>Preassessment:</w:t>
            </w:r>
            <w:r w:rsidRPr="00BB6349">
              <w:rPr>
                <w:noProof/>
                <w:webHidden/>
              </w:rPr>
              <w:tab/>
            </w:r>
            <w:r w:rsidRPr="00BB6349">
              <w:rPr>
                <w:noProof/>
                <w:webHidden/>
              </w:rPr>
              <w:fldChar w:fldCharType="begin"/>
            </w:r>
            <w:r w:rsidRPr="00BB6349">
              <w:rPr>
                <w:noProof/>
                <w:webHidden/>
              </w:rPr>
              <w:instrText xml:space="preserve"> PAGEREF _Toc448990818 \h </w:instrText>
            </w:r>
            <w:r w:rsidRPr="00BB6349">
              <w:rPr>
                <w:noProof/>
                <w:webHidden/>
              </w:rPr>
            </w:r>
            <w:r w:rsidRPr="00BB6349">
              <w:rPr>
                <w:noProof/>
                <w:webHidden/>
              </w:rPr>
              <w:fldChar w:fldCharType="separate"/>
            </w:r>
            <w:r w:rsidRPr="00BB6349">
              <w:rPr>
                <w:noProof/>
                <w:webHidden/>
              </w:rPr>
              <w:t>9</w:t>
            </w:r>
            <w:r w:rsidRPr="00BB6349">
              <w:rPr>
                <w:noProof/>
                <w:webHidden/>
              </w:rPr>
              <w:fldChar w:fldCharType="end"/>
            </w:r>
          </w:hyperlink>
        </w:p>
        <w:p w14:paraId="17AB62C9" w14:textId="77777777" w:rsidR="00BB6349" w:rsidRPr="00BB6349" w:rsidRDefault="00BB6349">
          <w:pPr>
            <w:pStyle w:val="TOC2"/>
            <w:tabs>
              <w:tab w:val="left" w:pos="660"/>
              <w:tab w:val="right" w:leader="dot" w:pos="10790"/>
            </w:tabs>
            <w:rPr>
              <w:rFonts w:eastAsiaTheme="minorEastAsia"/>
              <w:noProof/>
            </w:rPr>
          </w:pPr>
          <w:hyperlink w:anchor="_Toc448990819" w:history="1">
            <w:r w:rsidRPr="00BB6349">
              <w:rPr>
                <w:rStyle w:val="Hyperlink"/>
                <w:noProof/>
              </w:rPr>
              <w:t>3.</w:t>
            </w:r>
            <w:r w:rsidRPr="00BB6349">
              <w:rPr>
                <w:rFonts w:eastAsiaTheme="minorEastAsia"/>
                <w:noProof/>
              </w:rPr>
              <w:tab/>
            </w:r>
            <w:r w:rsidRPr="00BB6349">
              <w:rPr>
                <w:rStyle w:val="Hyperlink"/>
                <w:noProof/>
              </w:rPr>
              <w:t>Site Visit: Interview Discussion Points</w:t>
            </w:r>
            <w:r w:rsidRPr="00BB6349">
              <w:rPr>
                <w:noProof/>
                <w:webHidden/>
              </w:rPr>
              <w:tab/>
            </w:r>
            <w:r w:rsidRPr="00BB6349">
              <w:rPr>
                <w:noProof/>
                <w:webHidden/>
              </w:rPr>
              <w:fldChar w:fldCharType="begin"/>
            </w:r>
            <w:r w:rsidRPr="00BB6349">
              <w:rPr>
                <w:noProof/>
                <w:webHidden/>
              </w:rPr>
              <w:instrText xml:space="preserve"> PAGEREF _Toc448990819 \h </w:instrText>
            </w:r>
            <w:r w:rsidRPr="00BB6349">
              <w:rPr>
                <w:noProof/>
                <w:webHidden/>
              </w:rPr>
            </w:r>
            <w:r w:rsidRPr="00BB6349">
              <w:rPr>
                <w:noProof/>
                <w:webHidden/>
              </w:rPr>
              <w:fldChar w:fldCharType="separate"/>
            </w:r>
            <w:r w:rsidRPr="00BB6349">
              <w:rPr>
                <w:noProof/>
                <w:webHidden/>
              </w:rPr>
              <w:t>10</w:t>
            </w:r>
            <w:r w:rsidRPr="00BB6349">
              <w:rPr>
                <w:noProof/>
                <w:webHidden/>
              </w:rPr>
              <w:fldChar w:fldCharType="end"/>
            </w:r>
          </w:hyperlink>
        </w:p>
        <w:p w14:paraId="24F96574" w14:textId="77777777" w:rsidR="00BB6349" w:rsidRDefault="00BB6349">
          <w:pPr>
            <w:pStyle w:val="TOC2"/>
            <w:tabs>
              <w:tab w:val="left" w:pos="660"/>
              <w:tab w:val="right" w:leader="dot" w:pos="10790"/>
            </w:tabs>
            <w:rPr>
              <w:rFonts w:eastAsiaTheme="minorEastAsia"/>
              <w:noProof/>
            </w:rPr>
          </w:pPr>
          <w:hyperlink w:anchor="_Toc448990820" w:history="1">
            <w:r w:rsidRPr="00BB6349">
              <w:rPr>
                <w:rStyle w:val="Hyperlink"/>
                <w:noProof/>
              </w:rPr>
              <w:t>4.</w:t>
            </w:r>
            <w:r w:rsidRPr="00BB6349">
              <w:rPr>
                <w:rFonts w:eastAsiaTheme="minorEastAsia"/>
                <w:noProof/>
              </w:rPr>
              <w:tab/>
            </w:r>
            <w:r w:rsidRPr="00BB6349">
              <w:rPr>
                <w:rStyle w:val="Hyperlink"/>
                <w:noProof/>
              </w:rPr>
              <w:t>Assessment Checklists</w:t>
            </w:r>
            <w:r w:rsidRPr="00BB6349">
              <w:rPr>
                <w:noProof/>
                <w:webHidden/>
              </w:rPr>
              <w:tab/>
            </w:r>
            <w:r w:rsidRPr="00BB6349">
              <w:rPr>
                <w:noProof/>
                <w:webHidden/>
              </w:rPr>
              <w:fldChar w:fldCharType="begin"/>
            </w:r>
            <w:r w:rsidRPr="00BB6349">
              <w:rPr>
                <w:noProof/>
                <w:webHidden/>
              </w:rPr>
              <w:instrText xml:space="preserve"> PAGEREF _Toc448990820 \h </w:instrText>
            </w:r>
            <w:r w:rsidRPr="00BB6349">
              <w:rPr>
                <w:noProof/>
                <w:webHidden/>
              </w:rPr>
            </w:r>
            <w:r w:rsidRPr="00BB6349">
              <w:rPr>
                <w:noProof/>
                <w:webHidden/>
              </w:rPr>
              <w:fldChar w:fldCharType="separate"/>
            </w:r>
            <w:r w:rsidRPr="00BB6349">
              <w:rPr>
                <w:noProof/>
                <w:webHidden/>
              </w:rPr>
              <w:t>10</w:t>
            </w:r>
            <w:r w:rsidRPr="00BB6349">
              <w:rPr>
                <w:noProof/>
                <w:webHidden/>
              </w:rPr>
              <w:fldChar w:fldCharType="end"/>
            </w:r>
          </w:hyperlink>
        </w:p>
        <w:p w14:paraId="460764DB" w14:textId="6E57C3A9" w:rsidR="00A56D8E" w:rsidRDefault="00A56D8E">
          <w:r>
            <w:fldChar w:fldCharType="end"/>
          </w:r>
        </w:p>
      </w:sdtContent>
    </w:sdt>
    <w:p w14:paraId="3F80A7F5" w14:textId="5B6EF36B" w:rsidR="0046444E" w:rsidRDefault="0046444E"/>
    <w:p w14:paraId="2939EA41" w14:textId="77777777" w:rsidR="00912E53" w:rsidRDefault="00912E53" w:rsidP="00C5507D">
      <w:pPr>
        <w:rPr>
          <w:b/>
        </w:rPr>
      </w:pPr>
    </w:p>
    <w:p w14:paraId="2DDC7D5B" w14:textId="77777777" w:rsidR="00D93475" w:rsidRDefault="00D93475" w:rsidP="0046444E">
      <w:pPr>
        <w:pStyle w:val="Heading1"/>
        <w:rPr>
          <w:rFonts w:eastAsiaTheme="minorHAnsi"/>
        </w:rPr>
      </w:pPr>
    </w:p>
    <w:p w14:paraId="7EC1D94E" w14:textId="77777777" w:rsidR="00D93475" w:rsidRDefault="00D93475" w:rsidP="00D93475"/>
    <w:p w14:paraId="6DBA8FF3" w14:textId="77777777" w:rsidR="00D93475" w:rsidRDefault="00D93475" w:rsidP="00D93475"/>
    <w:p w14:paraId="29315EFB" w14:textId="77777777" w:rsidR="00D93475" w:rsidRDefault="00D93475" w:rsidP="00D93475"/>
    <w:p w14:paraId="661586D8" w14:textId="77777777" w:rsidR="00D93475" w:rsidRDefault="00D93475" w:rsidP="00D93475"/>
    <w:p w14:paraId="62E2E721" w14:textId="77777777" w:rsidR="00D93475" w:rsidRDefault="00D93475" w:rsidP="00D93475"/>
    <w:p w14:paraId="35C9D4F3" w14:textId="77777777" w:rsidR="00D93475" w:rsidRDefault="00D93475" w:rsidP="00D93475">
      <w:pPr>
        <w:rPr>
          <w:sz w:val="40"/>
        </w:rPr>
      </w:pPr>
    </w:p>
    <w:p w14:paraId="1AFB40B3" w14:textId="77777777" w:rsidR="00474E26" w:rsidRDefault="00474E26" w:rsidP="00D93475">
      <w:pPr>
        <w:rPr>
          <w:sz w:val="40"/>
        </w:rPr>
      </w:pPr>
    </w:p>
    <w:p w14:paraId="33EDE560" w14:textId="77777777" w:rsidR="00474E26" w:rsidRDefault="00474E26" w:rsidP="00D93475">
      <w:pPr>
        <w:rPr>
          <w:sz w:val="40"/>
        </w:rPr>
      </w:pPr>
    </w:p>
    <w:p w14:paraId="48855F41" w14:textId="77777777" w:rsidR="00881C0F" w:rsidRPr="0046444E" w:rsidRDefault="00D93475" w:rsidP="0046444E">
      <w:pPr>
        <w:pStyle w:val="Heading1"/>
      </w:pPr>
      <w:bookmarkStart w:id="1" w:name="_Toc447691126"/>
      <w:bookmarkStart w:id="2" w:name="_Toc448990808"/>
      <w:r w:rsidRPr="0046444E">
        <w:lastRenderedPageBreak/>
        <w:t>P</w:t>
      </w:r>
      <w:r w:rsidR="00C07E40" w:rsidRPr="0046444E">
        <w:t>reface</w:t>
      </w:r>
      <w:bookmarkEnd w:id="1"/>
      <w:bookmarkEnd w:id="2"/>
    </w:p>
    <w:p w14:paraId="3FA4101D" w14:textId="77777777" w:rsidR="00881C0F" w:rsidRPr="00BB02CE" w:rsidRDefault="00881C0F" w:rsidP="00881C0F">
      <w:pPr>
        <w:rPr>
          <w:b/>
          <w:sz w:val="2"/>
        </w:rPr>
      </w:pPr>
    </w:p>
    <w:p w14:paraId="140AF7AA" w14:textId="77777777" w:rsidR="00555DCD" w:rsidRPr="00C07E40" w:rsidRDefault="00881C0F" w:rsidP="00881C0F">
      <w:r w:rsidRPr="00C07E40">
        <w:t xml:space="preserve">The goal of this document is to provide </w:t>
      </w:r>
      <w:r w:rsidR="00555DCD">
        <w:t xml:space="preserve">a reference </w:t>
      </w:r>
      <w:r w:rsidR="00C07E40">
        <w:t>guide</w:t>
      </w:r>
      <w:r w:rsidR="00555DCD">
        <w:t xml:space="preserve"> </w:t>
      </w:r>
      <w:r w:rsidR="0005026F" w:rsidRPr="00C07E40">
        <w:t>for c</w:t>
      </w:r>
      <w:r w:rsidR="0081152E">
        <w:t>onducting</w:t>
      </w:r>
      <w:r w:rsidR="0005026F" w:rsidRPr="00C07E40">
        <w:t xml:space="preserve"> </w:t>
      </w:r>
      <w:r w:rsidR="008D53DC">
        <w:t>small commercial</w:t>
      </w:r>
      <w:r w:rsidR="0005026F" w:rsidRPr="00C07E40">
        <w:t xml:space="preserve"> energy and water assessment</w:t>
      </w:r>
      <w:r w:rsidR="0081152E">
        <w:t xml:space="preserve">s </w:t>
      </w:r>
      <w:r w:rsidR="00576FCA">
        <w:t xml:space="preserve">for existing commercial buildings </w:t>
      </w:r>
      <w:r w:rsidR="008D53DC">
        <w:t xml:space="preserve">and the required </w:t>
      </w:r>
      <w:r w:rsidR="0081152E">
        <w:t>deliverables</w:t>
      </w:r>
      <w:r w:rsidR="008D53DC">
        <w:t xml:space="preserve"> as defined by Southface</w:t>
      </w:r>
      <w:r w:rsidR="0005026F" w:rsidRPr="00C07E40">
        <w:t xml:space="preserve">.  It is not intended as a </w:t>
      </w:r>
      <w:r w:rsidR="00C07E40" w:rsidRPr="00C07E40">
        <w:t xml:space="preserve">prescriptive </w:t>
      </w:r>
      <w:r w:rsidR="00C07E40">
        <w:t>approach</w:t>
      </w:r>
      <w:r w:rsidR="00C07E40" w:rsidRPr="00C07E40">
        <w:t xml:space="preserve"> </w:t>
      </w:r>
      <w:r w:rsidR="00C07E40">
        <w:t>or checklist</w:t>
      </w:r>
      <w:r w:rsidR="0005026F" w:rsidRPr="00C07E40">
        <w:t>,</w:t>
      </w:r>
      <w:r w:rsidR="00C07E40">
        <w:t xml:space="preserve"> but</w:t>
      </w:r>
      <w:r w:rsidR="00555DCD">
        <w:t xml:space="preserve"> rather an introductory guide </w:t>
      </w:r>
      <w:r w:rsidR="00C07E40">
        <w:t xml:space="preserve">for standardizing </w:t>
      </w:r>
      <w:r w:rsidR="0005026F" w:rsidRPr="00C07E40">
        <w:t xml:space="preserve">procedures </w:t>
      </w:r>
      <w:r w:rsidR="005B03F7">
        <w:t xml:space="preserve">specific to </w:t>
      </w:r>
      <w:r w:rsidR="008D53DC">
        <w:t>assessments for small commercial buildings</w:t>
      </w:r>
      <w:r w:rsidR="0005026F" w:rsidRPr="00C07E40">
        <w:t xml:space="preserve">. </w:t>
      </w:r>
      <w:r w:rsidR="00C07E40">
        <w:t xml:space="preserve">As a </w:t>
      </w:r>
      <w:r w:rsidR="00555DCD">
        <w:t xml:space="preserve">result, this document is targeted towards </w:t>
      </w:r>
      <w:r w:rsidR="008D53DC">
        <w:t>individuals</w:t>
      </w:r>
      <w:r w:rsidR="00555DCD">
        <w:t xml:space="preserve"> with </w:t>
      </w:r>
      <w:r w:rsidR="008D53DC">
        <w:t xml:space="preserve">some </w:t>
      </w:r>
      <w:r w:rsidR="00555DCD">
        <w:t xml:space="preserve">assessment experience. </w:t>
      </w:r>
    </w:p>
    <w:p w14:paraId="03CBE10B" w14:textId="77777777" w:rsidR="0081152E" w:rsidRDefault="0081152E" w:rsidP="00B60E73">
      <w:pPr>
        <w:tabs>
          <w:tab w:val="right" w:pos="10800"/>
        </w:tabs>
      </w:pPr>
      <w:r>
        <w:t xml:space="preserve">Generally, </w:t>
      </w:r>
      <w:r w:rsidR="008D53DC">
        <w:t>assessors</w:t>
      </w:r>
      <w:r>
        <w:t xml:space="preserve"> must </w:t>
      </w:r>
      <w:r w:rsidR="005B03F7">
        <w:t>undertake</w:t>
      </w:r>
      <w:r>
        <w:t xml:space="preserve"> the following </w:t>
      </w:r>
      <w:r w:rsidR="00F46014">
        <w:t xml:space="preserve">process to </w:t>
      </w:r>
      <w:r>
        <w:t xml:space="preserve">complete </w:t>
      </w:r>
      <w:r w:rsidR="008D53DC">
        <w:t>an energy and water</w:t>
      </w:r>
      <w:r>
        <w:t xml:space="preserve"> assessments:</w:t>
      </w:r>
      <w:r w:rsidR="00B60E73">
        <w:tab/>
      </w:r>
    </w:p>
    <w:p w14:paraId="3F8523E2" w14:textId="77777777" w:rsidR="0081152E" w:rsidRDefault="00F46014" w:rsidP="0081152E">
      <w:pPr>
        <w:pStyle w:val="ListParagraph"/>
        <w:numPr>
          <w:ilvl w:val="0"/>
          <w:numId w:val="22"/>
        </w:numPr>
      </w:pPr>
      <w:r w:rsidRPr="00BB79A8">
        <w:rPr>
          <w:b/>
        </w:rPr>
        <w:t>Preassessment:</w:t>
      </w:r>
      <w:r w:rsidRPr="00F46014">
        <w:rPr>
          <w:color w:val="1F497D" w:themeColor="text2"/>
        </w:rPr>
        <w:t xml:space="preserve"> </w:t>
      </w:r>
      <w:r w:rsidR="0081152E">
        <w:t xml:space="preserve">Collect and analyze historical energy and water use </w:t>
      </w:r>
      <w:r w:rsidR="005B03F7">
        <w:t xml:space="preserve">data and building drawings </w:t>
      </w:r>
    </w:p>
    <w:p w14:paraId="71BE7A7A" w14:textId="2D34E86C" w:rsidR="0081152E" w:rsidRDefault="00F46014" w:rsidP="00F46014">
      <w:pPr>
        <w:pStyle w:val="ListParagraph"/>
        <w:numPr>
          <w:ilvl w:val="0"/>
          <w:numId w:val="22"/>
        </w:numPr>
      </w:pPr>
      <w:r w:rsidRPr="00BB79A8">
        <w:rPr>
          <w:b/>
        </w:rPr>
        <w:t>Site Visit</w:t>
      </w:r>
      <w:r w:rsidRPr="00AA1BD6">
        <w:rPr>
          <w:b/>
        </w:rPr>
        <w:t>:</w:t>
      </w:r>
      <w:r w:rsidRPr="00AA1BD6">
        <w:t xml:space="preserve"> </w:t>
      </w:r>
      <w:r w:rsidR="00FA1C03" w:rsidRPr="00AA1BD6">
        <w:t>Interview the client and s</w:t>
      </w:r>
      <w:r w:rsidR="0081152E" w:rsidRPr="00AA1BD6">
        <w:t>tudy the building to evaluate the facility’s existing system conditions</w:t>
      </w:r>
      <w:r w:rsidRPr="00AA1BD6">
        <w:t xml:space="preserve"> and i</w:t>
      </w:r>
      <w:r w:rsidR="0081152E" w:rsidRPr="00AA1BD6">
        <w:t>dentify</w:t>
      </w:r>
      <w:r w:rsidR="007F54EF" w:rsidRPr="00AA1BD6">
        <w:t xml:space="preserve"> practical</w:t>
      </w:r>
      <w:r w:rsidR="0081152E" w:rsidRPr="00AA1BD6">
        <w:t xml:space="preserve"> </w:t>
      </w:r>
      <w:r w:rsidR="007F54EF" w:rsidRPr="00AA1BD6">
        <w:t xml:space="preserve">efficiency and/or conservation projects </w:t>
      </w:r>
      <w:r w:rsidR="0081152E">
        <w:t>that will:</w:t>
      </w:r>
    </w:p>
    <w:p w14:paraId="336D914F" w14:textId="77777777" w:rsidR="0081152E" w:rsidRDefault="0081152E" w:rsidP="0081152E">
      <w:pPr>
        <w:pStyle w:val="ListParagraph"/>
        <w:numPr>
          <w:ilvl w:val="1"/>
          <w:numId w:val="22"/>
        </w:numPr>
      </w:pPr>
      <w:r>
        <w:t>Reduce the energy and water use and cost of operating the facility</w:t>
      </w:r>
    </w:p>
    <w:p w14:paraId="0D6C4843" w14:textId="77777777" w:rsidR="0081152E" w:rsidRDefault="0081152E" w:rsidP="0081152E">
      <w:pPr>
        <w:pStyle w:val="ListParagraph"/>
        <w:numPr>
          <w:ilvl w:val="1"/>
          <w:numId w:val="22"/>
        </w:numPr>
      </w:pPr>
      <w:r>
        <w:t>Improve the indoor environmental quality experience by the occupants</w:t>
      </w:r>
    </w:p>
    <w:p w14:paraId="0E1CED89" w14:textId="77777777" w:rsidR="007F54EF" w:rsidRDefault="007F54EF" w:rsidP="0081152E">
      <w:pPr>
        <w:pStyle w:val="ListParagraph"/>
        <w:numPr>
          <w:ilvl w:val="1"/>
          <w:numId w:val="22"/>
        </w:numPr>
      </w:pPr>
      <w:r>
        <w:t xml:space="preserve">Meet the </w:t>
      </w:r>
      <w:r w:rsidR="008D53DC">
        <w:t>client</w:t>
      </w:r>
      <w:r>
        <w:t xml:space="preserve">’s </w:t>
      </w:r>
      <w:r w:rsidR="008D53DC">
        <w:t xml:space="preserve">goals, </w:t>
      </w:r>
      <w:r>
        <w:t>constraints</w:t>
      </w:r>
      <w:r w:rsidR="008D53DC">
        <w:t>,</w:t>
      </w:r>
      <w:r>
        <w:t xml:space="preserve"> and economic criteria </w:t>
      </w:r>
    </w:p>
    <w:p w14:paraId="06D16748" w14:textId="77777777" w:rsidR="00832FBC" w:rsidRDefault="00735DA5" w:rsidP="008D53DC">
      <w:pPr>
        <w:pStyle w:val="ListParagraph"/>
        <w:numPr>
          <w:ilvl w:val="0"/>
          <w:numId w:val="22"/>
        </w:numPr>
      </w:pPr>
      <w:r w:rsidRPr="008D53DC">
        <w:rPr>
          <w:b/>
        </w:rPr>
        <w:t>Post-Assessment Data D</w:t>
      </w:r>
      <w:r w:rsidR="008D53DC" w:rsidRPr="008D53DC">
        <w:rPr>
          <w:b/>
        </w:rPr>
        <w:t>ownload</w:t>
      </w:r>
      <w:r w:rsidRPr="008D53DC">
        <w:rPr>
          <w:b/>
        </w:rPr>
        <w:t>:</w:t>
      </w:r>
      <w:r>
        <w:t xml:space="preserve"> </w:t>
      </w:r>
      <w:r w:rsidR="00BB79A8">
        <w:t>Record and integrate site visit notes, pictures, and project ideas immediately after the site visit.  It is recommended that site visits are scheduled for the first half of the day</w:t>
      </w:r>
      <w:r w:rsidR="008D53DC">
        <w:t>/week</w:t>
      </w:r>
      <w:r w:rsidR="00BB79A8">
        <w:t>, and the second half of the day</w:t>
      </w:r>
      <w:r w:rsidR="008D53DC">
        <w:t>/week</w:t>
      </w:r>
      <w:r w:rsidR="00BB79A8">
        <w:t xml:space="preserve"> is devoted to proces</w:t>
      </w:r>
      <w:r w:rsidR="008D53DC">
        <w:t>sing the data that was recorded.  In order to a</w:t>
      </w:r>
      <w:r w:rsidR="00BB79A8">
        <w:t>void future confusion</w:t>
      </w:r>
      <w:r w:rsidR="008D53DC">
        <w:t xml:space="preserve"> with other project sites</w:t>
      </w:r>
      <w:r w:rsidR="00BB79A8">
        <w:t xml:space="preserve"> and make the most of the time spent onsite</w:t>
      </w:r>
      <w:r w:rsidR="008D53DC">
        <w:t>:</w:t>
      </w:r>
    </w:p>
    <w:p w14:paraId="2A73E5B6" w14:textId="77777777" w:rsidR="00832FBC" w:rsidRDefault="00832FBC" w:rsidP="00735DA5">
      <w:pPr>
        <w:pStyle w:val="ListParagraph"/>
        <w:numPr>
          <w:ilvl w:val="1"/>
          <w:numId w:val="22"/>
        </w:numPr>
      </w:pPr>
      <w:r>
        <w:t>Develop a preliminary project list</w:t>
      </w:r>
    </w:p>
    <w:p w14:paraId="3B404591" w14:textId="77777777" w:rsidR="00832FBC" w:rsidRDefault="00832FBC" w:rsidP="00735DA5">
      <w:pPr>
        <w:pStyle w:val="ListParagraph"/>
        <w:numPr>
          <w:ilvl w:val="1"/>
          <w:numId w:val="22"/>
        </w:numPr>
      </w:pPr>
      <w:r>
        <w:t>Record any unresolved questions to inform the need for additional site visits</w:t>
      </w:r>
    </w:p>
    <w:p w14:paraId="2BB9AC56" w14:textId="77777777" w:rsidR="007F54EF" w:rsidRDefault="00F46014" w:rsidP="007F54EF">
      <w:pPr>
        <w:pStyle w:val="ListParagraph"/>
        <w:numPr>
          <w:ilvl w:val="0"/>
          <w:numId w:val="22"/>
        </w:numPr>
      </w:pPr>
      <w:r w:rsidRPr="00BB79A8">
        <w:rPr>
          <w:b/>
        </w:rPr>
        <w:t>Analysis:</w:t>
      </w:r>
      <w:r w:rsidRPr="00BB79A8">
        <w:t xml:space="preserve"> </w:t>
      </w:r>
      <w:r w:rsidR="007F54EF" w:rsidRPr="00BB79A8">
        <w:t>P</w:t>
      </w:r>
      <w:r w:rsidR="007F54EF">
        <w:t>erform an engineering and economic analysis of the identified projects</w:t>
      </w:r>
    </w:p>
    <w:p w14:paraId="0D151EDC" w14:textId="77777777" w:rsidR="007F54EF" w:rsidRDefault="00F46014" w:rsidP="00F46014">
      <w:pPr>
        <w:pStyle w:val="ListParagraph"/>
        <w:numPr>
          <w:ilvl w:val="0"/>
          <w:numId w:val="22"/>
        </w:numPr>
      </w:pPr>
      <w:r w:rsidRPr="00BB79A8">
        <w:rPr>
          <w:b/>
        </w:rPr>
        <w:t>Deliverables:</w:t>
      </w:r>
      <w:r w:rsidRPr="00BB79A8">
        <w:t xml:space="preserve"> </w:t>
      </w:r>
      <w:r w:rsidR="007F54EF" w:rsidRPr="00BB79A8">
        <w:t>Prepare</w:t>
      </w:r>
      <w:r w:rsidR="007F54EF">
        <w:t xml:space="preserve"> a report providing a pathway to implementing proposed projects</w:t>
      </w:r>
      <w:r>
        <w:t xml:space="preserve"> and p</w:t>
      </w:r>
      <w:r w:rsidR="007F54EF">
        <w:t xml:space="preserve">resent assessment findings to the </w:t>
      </w:r>
      <w:r w:rsidR="008D53DC">
        <w:t>client, which may include the board of directors for a nonprofit organization</w:t>
      </w:r>
    </w:p>
    <w:p w14:paraId="7E4D9990" w14:textId="77777777" w:rsidR="007F54EF" w:rsidRDefault="009F1B16" w:rsidP="007F54EF">
      <w:pPr>
        <w:pStyle w:val="ListParagraph"/>
        <w:numPr>
          <w:ilvl w:val="0"/>
          <w:numId w:val="22"/>
        </w:numPr>
      </w:pPr>
      <w:r w:rsidRPr="00BB79A8">
        <w:rPr>
          <w:b/>
        </w:rPr>
        <w:t>Closeout</w:t>
      </w:r>
      <w:r w:rsidR="00F46014" w:rsidRPr="00BB79A8">
        <w:rPr>
          <w:b/>
        </w:rPr>
        <w:t>:</w:t>
      </w:r>
      <w:r w:rsidR="00F46014" w:rsidRPr="00BB79A8">
        <w:t xml:space="preserve"> </w:t>
      </w:r>
      <w:r w:rsidR="007F54EF" w:rsidRPr="00BB79A8">
        <w:t>Provide</w:t>
      </w:r>
      <w:r w:rsidR="007F54EF">
        <w:t xml:space="preserve"> technical assistance during the </w:t>
      </w:r>
      <w:r w:rsidR="008D53DC">
        <w:t xml:space="preserve">selection of contractors and </w:t>
      </w:r>
      <w:r w:rsidR="007F54EF">
        <w:t>implementation of proposed projects</w:t>
      </w:r>
      <w:r w:rsidR="008D53DC">
        <w:t>.  Complete</w:t>
      </w:r>
      <w:r>
        <w:t xml:space="preserve"> clo</w:t>
      </w:r>
      <w:r w:rsidR="008D53DC">
        <w:t xml:space="preserve">seout project management tasks including </w:t>
      </w:r>
      <w:r>
        <w:t xml:space="preserve">budget evaluation, </w:t>
      </w:r>
      <w:r w:rsidR="008D53DC">
        <w:t>documentation and sharing of lessons learned, client evaluation, etc.</w:t>
      </w:r>
    </w:p>
    <w:p w14:paraId="020919A2" w14:textId="77777777" w:rsidR="00576FCA" w:rsidRDefault="00F46014" w:rsidP="00555DCD">
      <w:r>
        <w:t>All process milestones are standard in this p</w:t>
      </w:r>
      <w:r w:rsidR="005271F4">
        <w:t>rocedure</w:t>
      </w:r>
      <w:r>
        <w:t xml:space="preserve">, however the scope varies depending on various factors, including type and size of facility, the complexity of the systems within it, and owner requirements, needs and availability. The scope will be identified during the preassessment </w:t>
      </w:r>
      <w:r w:rsidR="005271F4">
        <w:t>phase</w:t>
      </w:r>
      <w:r>
        <w:t xml:space="preserve"> and should be established by the lead </w:t>
      </w:r>
      <w:r w:rsidR="005271F4">
        <w:t xml:space="preserve">assessor after an </w:t>
      </w:r>
      <w:r w:rsidR="005B03F7">
        <w:t xml:space="preserve">initial site visit </w:t>
      </w:r>
      <w:r>
        <w:t xml:space="preserve">to meet the owner and </w:t>
      </w:r>
      <w:r w:rsidR="005271F4">
        <w:t>define assessment</w:t>
      </w:r>
      <w:r>
        <w:t xml:space="preserve"> goals within the staff time allotted </w:t>
      </w:r>
      <w:r w:rsidR="00B47640">
        <w:t>and budget of the</w:t>
      </w:r>
      <w:r>
        <w:t xml:space="preserve"> project. </w:t>
      </w:r>
      <w:r w:rsidR="00576FCA">
        <w:t xml:space="preserve">Items identified in ASHRAE’s guidelines which are specifically not in the scope of </w:t>
      </w:r>
      <w:r w:rsidR="005271F4">
        <w:t>this small commercial procedure</w:t>
      </w:r>
      <w:r w:rsidR="00576FCA">
        <w:t xml:space="preserve"> include:</w:t>
      </w:r>
    </w:p>
    <w:p w14:paraId="32291A1E" w14:textId="77777777" w:rsidR="00576FCA" w:rsidRDefault="00576FCA" w:rsidP="00576FCA">
      <w:pPr>
        <w:pStyle w:val="ListParagraph"/>
        <w:numPr>
          <w:ilvl w:val="0"/>
          <w:numId w:val="22"/>
        </w:numPr>
      </w:pPr>
      <w:r>
        <w:t>Creating an energy model</w:t>
      </w:r>
    </w:p>
    <w:p w14:paraId="6DDBC890" w14:textId="77777777" w:rsidR="00576FCA" w:rsidRDefault="00576FCA" w:rsidP="00576FCA">
      <w:pPr>
        <w:pStyle w:val="ListParagraph"/>
        <w:numPr>
          <w:ilvl w:val="0"/>
          <w:numId w:val="22"/>
        </w:numPr>
      </w:pPr>
      <w:r>
        <w:t>Recommending a measurement and verification (M&amp;V) method</w:t>
      </w:r>
      <w:r w:rsidR="005271F4">
        <w:t xml:space="preserve"> for post implementation monitoring</w:t>
      </w:r>
    </w:p>
    <w:p w14:paraId="23AA4116" w14:textId="77777777" w:rsidR="00F46014" w:rsidRDefault="00576FCA" w:rsidP="00576FCA">
      <w:pPr>
        <w:pStyle w:val="ListParagraph"/>
        <w:numPr>
          <w:ilvl w:val="0"/>
          <w:numId w:val="22"/>
        </w:numPr>
      </w:pPr>
      <w:r>
        <w:t>Compiling detailed cost estimates</w:t>
      </w:r>
      <w:r w:rsidR="00B47640">
        <w:t xml:space="preserve"> (unless bids are made available)</w:t>
      </w:r>
    </w:p>
    <w:p w14:paraId="558FBDBC" w14:textId="77777777" w:rsidR="00474E26" w:rsidRDefault="00576FCA" w:rsidP="00576FCA">
      <w:r w:rsidRPr="00C07E40">
        <w:t>The process and scop</w:t>
      </w:r>
      <w:r>
        <w:t>e developed in this guideline are</w:t>
      </w:r>
      <w:r w:rsidRPr="00C07E40">
        <w:t xml:space="preserve"> a modified version of ASHRAE’s “</w:t>
      </w:r>
      <w:hyperlink r:id="rId10" w:history="1">
        <w:r w:rsidRPr="00C07E40">
          <w:rPr>
            <w:rStyle w:val="Hyperlink"/>
          </w:rPr>
          <w:t>Procedures for Commercial Building Energy Audits, Second Edition</w:t>
        </w:r>
      </w:hyperlink>
      <w:r>
        <w:t>”</w:t>
      </w:r>
      <w:r w:rsidR="004D573B">
        <w:t xml:space="preserve">, and is specific to the </w:t>
      </w:r>
      <w:r w:rsidR="002A2AB7">
        <w:t>Southface’s approach to small commercial buildings</w:t>
      </w:r>
      <w:r w:rsidRPr="00C07E40">
        <w:t xml:space="preserve">. The </w:t>
      </w:r>
      <w:r w:rsidRPr="00C07E40">
        <w:rPr>
          <w:b/>
          <w:color w:val="1F497D" w:themeColor="text2"/>
        </w:rPr>
        <w:t>process</w:t>
      </w:r>
      <w:r w:rsidRPr="00C07E40">
        <w:rPr>
          <w:color w:val="1F497D" w:themeColor="text2"/>
        </w:rPr>
        <w:t xml:space="preserve"> </w:t>
      </w:r>
      <w:r w:rsidRPr="00C07E40">
        <w:t xml:space="preserve">milestones are identified in </w:t>
      </w:r>
      <w:r w:rsidRPr="00C07E40">
        <w:rPr>
          <w:b/>
          <w:color w:val="1F497D" w:themeColor="text2"/>
        </w:rPr>
        <w:t>bold blue text</w:t>
      </w:r>
      <w:r w:rsidRPr="00C07E40">
        <w:t xml:space="preserve">, while the comprehensive scope of the process is identified as un-bold black text. </w:t>
      </w:r>
    </w:p>
    <w:p w14:paraId="066EBFD9" w14:textId="77777777" w:rsidR="00912E53" w:rsidRPr="00C6700C" w:rsidRDefault="00912E53" w:rsidP="0046444E">
      <w:pPr>
        <w:pStyle w:val="Heading1"/>
      </w:pPr>
      <w:bookmarkStart w:id="3" w:name="_Toc447691127"/>
      <w:bookmarkStart w:id="4" w:name="_Toc448990809"/>
      <w:r>
        <w:lastRenderedPageBreak/>
        <w:t>Process &amp; Scope</w:t>
      </w:r>
      <w:bookmarkEnd w:id="3"/>
      <w:bookmarkEnd w:id="4"/>
    </w:p>
    <w:p w14:paraId="61C2A68C" w14:textId="77777777" w:rsidR="00532513" w:rsidRPr="00C6700C" w:rsidRDefault="0005026F" w:rsidP="00912E53">
      <w:pPr>
        <w:pStyle w:val="ListParagraph"/>
        <w:numPr>
          <w:ilvl w:val="0"/>
          <w:numId w:val="7"/>
        </w:numPr>
        <w:outlineLvl w:val="1"/>
        <w:rPr>
          <w:b/>
          <w:color w:val="1F497D" w:themeColor="text2"/>
        </w:rPr>
      </w:pPr>
      <w:bookmarkStart w:id="5" w:name="_Toc447691128"/>
      <w:bookmarkStart w:id="6" w:name="_Toc448990810"/>
      <w:r>
        <w:rPr>
          <w:b/>
          <w:color w:val="1F497D" w:themeColor="text2"/>
        </w:rPr>
        <w:t>Preassessment</w:t>
      </w:r>
      <w:bookmarkEnd w:id="5"/>
      <w:bookmarkEnd w:id="6"/>
      <w:r>
        <w:rPr>
          <w:b/>
          <w:color w:val="1F497D" w:themeColor="text2"/>
        </w:rPr>
        <w:t xml:space="preserve"> </w:t>
      </w:r>
    </w:p>
    <w:p w14:paraId="037C23FA" w14:textId="77777777" w:rsidR="00BA3BF1" w:rsidRPr="00D92EBD" w:rsidRDefault="00BA3BF1" w:rsidP="00BA3BF1">
      <w:pPr>
        <w:pStyle w:val="ListParagraph"/>
        <w:numPr>
          <w:ilvl w:val="1"/>
          <w:numId w:val="7"/>
        </w:numPr>
      </w:pPr>
      <w:r w:rsidRPr="00D92EBD">
        <w:t>Discuss preassessment site visit</w:t>
      </w:r>
      <w:r w:rsidR="002A2AB7">
        <w:t>/client discussion</w:t>
      </w:r>
      <w:r w:rsidRPr="00D92EBD">
        <w:t xml:space="preserve"> </w:t>
      </w:r>
      <w:r w:rsidR="003B5EA5">
        <w:t xml:space="preserve">performed by </w:t>
      </w:r>
      <w:r w:rsidR="002A2AB7">
        <w:t>lead assessor</w:t>
      </w:r>
      <w:r w:rsidR="003B5EA5">
        <w:t xml:space="preserve"> to </w:t>
      </w:r>
      <w:r w:rsidRPr="00D92EBD">
        <w:t>draft scope of work</w:t>
      </w:r>
      <w:r w:rsidR="003B5EA5">
        <w:t>, time allocation, and budget</w:t>
      </w:r>
    </w:p>
    <w:p w14:paraId="4C7CDC80" w14:textId="77777777" w:rsidR="00BA3BF1" w:rsidRPr="00D92EBD" w:rsidRDefault="00BA3BF1" w:rsidP="00BA3BF1">
      <w:pPr>
        <w:pStyle w:val="ListParagraph"/>
        <w:numPr>
          <w:ilvl w:val="1"/>
          <w:numId w:val="7"/>
        </w:numPr>
      </w:pPr>
      <w:r w:rsidRPr="00D92EBD">
        <w:t xml:space="preserve">Send email </w:t>
      </w:r>
      <w:r w:rsidR="002A2AB7">
        <w:t xml:space="preserve">to client regarding </w:t>
      </w:r>
      <w:r w:rsidRPr="00D92EBD">
        <w:t>site visit preparation</w:t>
      </w:r>
      <w:r w:rsidR="002A2AB7">
        <w:t>,</w:t>
      </w:r>
      <w:r w:rsidR="00EE7811" w:rsidRPr="00D92EBD">
        <w:t xml:space="preserve"> and review</w:t>
      </w:r>
      <w:r w:rsidR="002A2AB7">
        <w:t xml:space="preserve"> client</w:t>
      </w:r>
      <w:r w:rsidR="00EE7811" w:rsidRPr="00D92EBD">
        <w:t xml:space="preserve"> response</w:t>
      </w:r>
      <w:r w:rsidR="002A2AB7">
        <w:t xml:space="preserve"> and follow-up accordingly</w:t>
      </w:r>
      <w:r w:rsidR="004B7B11">
        <w:t xml:space="preserve"> (See Appendix, section 1</w:t>
      </w:r>
      <w:r w:rsidRPr="00D92EBD">
        <w:t>)</w:t>
      </w:r>
      <w:r w:rsidR="00C01C1F">
        <w:t xml:space="preserve">; ensure client has set up an ENERGY STAR Portfolio Account and entered at least 12 months of utility data </w:t>
      </w:r>
      <w:r w:rsidR="00EE7811" w:rsidRPr="00D92EBD">
        <w:t xml:space="preserve"> </w:t>
      </w:r>
    </w:p>
    <w:p w14:paraId="6D23FA8E" w14:textId="77777777" w:rsidR="00BA3BF1" w:rsidRPr="00D92EBD" w:rsidRDefault="008F56A1" w:rsidP="00BA3BF1">
      <w:pPr>
        <w:pStyle w:val="ListParagraph"/>
        <w:numPr>
          <w:ilvl w:val="1"/>
          <w:numId w:val="7"/>
        </w:numPr>
      </w:pPr>
      <w:r w:rsidRPr="00D92EBD">
        <w:t xml:space="preserve">Review </w:t>
      </w:r>
      <w:r w:rsidR="002A2AB7">
        <w:t>collected client</w:t>
      </w:r>
      <w:r w:rsidRPr="00D92EBD">
        <w:t xml:space="preserve"> materials </w:t>
      </w:r>
      <w:r w:rsidR="00210AFD" w:rsidRPr="00D92EBD">
        <w:t>and the internet</w:t>
      </w:r>
      <w:r w:rsidR="00E24839" w:rsidRPr="00D92EBD">
        <w:t xml:space="preserve"> </w:t>
      </w:r>
      <w:r w:rsidRPr="00D92EBD">
        <w:t>for</w:t>
      </w:r>
      <w:r w:rsidR="00BA3BF1" w:rsidRPr="00D92EBD">
        <w:t xml:space="preserve"> the following:</w:t>
      </w:r>
    </w:p>
    <w:p w14:paraId="1850148C" w14:textId="77777777" w:rsidR="00210AFD" w:rsidRPr="00D92EBD" w:rsidRDefault="00E1554A" w:rsidP="00BA3BF1">
      <w:pPr>
        <w:pStyle w:val="ListParagraph"/>
        <w:numPr>
          <w:ilvl w:val="2"/>
          <w:numId w:val="7"/>
        </w:numPr>
      </w:pPr>
      <w:r>
        <w:t>Facility history, occupancy, and use</w:t>
      </w:r>
    </w:p>
    <w:p w14:paraId="5330F52E" w14:textId="77777777" w:rsidR="00BA3BF1" w:rsidRPr="00D92EBD" w:rsidRDefault="00BA3BF1" w:rsidP="00F2213C">
      <w:pPr>
        <w:pStyle w:val="ListParagraph"/>
        <w:numPr>
          <w:ilvl w:val="2"/>
          <w:numId w:val="7"/>
        </w:numPr>
      </w:pPr>
      <w:r w:rsidRPr="00D92EBD">
        <w:t>Drawings</w:t>
      </w:r>
      <w:r w:rsidR="00210AFD" w:rsidRPr="00D92EBD">
        <w:t xml:space="preserve"> and/or o</w:t>
      </w:r>
      <w:r w:rsidRPr="00D92EBD">
        <w:t>nline mapping images</w:t>
      </w:r>
      <w:r w:rsidR="009C2497">
        <w:t xml:space="preserve"> to verify floor area and complete satellite image checklist. </w:t>
      </w:r>
      <w:hyperlink r:id="rId11" w:history="1">
        <w:r w:rsidR="00F2213C" w:rsidRPr="009860DF">
          <w:rPr>
            <w:rStyle w:val="Hyperlink"/>
          </w:rPr>
          <w:t>https://www.google.com/maps/d/</w:t>
        </w:r>
      </w:hyperlink>
      <w:r w:rsidR="00F2213C">
        <w:t xml:space="preserve"> </w:t>
      </w:r>
    </w:p>
    <w:p w14:paraId="183ADA01" w14:textId="77777777" w:rsidR="00D92EBD" w:rsidRPr="00D92EBD" w:rsidRDefault="00E1554A" w:rsidP="00210AFD">
      <w:pPr>
        <w:pStyle w:val="ListParagraph"/>
        <w:numPr>
          <w:ilvl w:val="2"/>
          <w:numId w:val="7"/>
        </w:numPr>
      </w:pPr>
      <w:r>
        <w:t>Client mission and</w:t>
      </w:r>
      <w:r w:rsidR="00D92EBD" w:rsidRPr="00D92EBD">
        <w:t xml:space="preserve"> goals for the assessment</w:t>
      </w:r>
    </w:p>
    <w:p w14:paraId="24CA083F" w14:textId="77777777" w:rsidR="00E24839" w:rsidRDefault="00E24839" w:rsidP="00E24839">
      <w:pPr>
        <w:pStyle w:val="ListParagraph"/>
        <w:numPr>
          <w:ilvl w:val="1"/>
          <w:numId w:val="7"/>
        </w:numPr>
      </w:pPr>
      <w:r w:rsidRPr="00D92EBD">
        <w:t xml:space="preserve">Review </w:t>
      </w:r>
      <w:r w:rsidR="00FF23C3">
        <w:t>ENERGY STAR</w:t>
      </w:r>
      <w:r w:rsidRPr="00D92EBD">
        <w:t xml:space="preserve"> Portfolio Manager</w:t>
      </w:r>
      <w:r w:rsidR="00173361">
        <w:t xml:space="preserve"> and complete utility bill review checklist.</w:t>
      </w:r>
      <w:r w:rsidR="004B7B11">
        <w:t xml:space="preserve">  (See Appendix, section </w:t>
      </w:r>
      <w:r w:rsidR="00C04EB6">
        <w:t>2</w:t>
      </w:r>
      <w:r w:rsidR="004B7B11">
        <w:t>)</w:t>
      </w:r>
      <w:r w:rsidR="00173361">
        <w:t xml:space="preserve"> </w:t>
      </w:r>
    </w:p>
    <w:p w14:paraId="75AB0EFB" w14:textId="086567C7" w:rsidR="009C2497" w:rsidRPr="00D92EBD" w:rsidRDefault="009C2497" w:rsidP="004B7B11">
      <w:pPr>
        <w:pStyle w:val="ListParagraph"/>
        <w:numPr>
          <w:ilvl w:val="2"/>
          <w:numId w:val="7"/>
        </w:numPr>
      </w:pPr>
      <w:r>
        <w:t xml:space="preserve">Download account to excel. Copy worksheets to </w:t>
      </w:r>
      <w:r w:rsidR="00E1554A">
        <w:t xml:space="preserve">the </w:t>
      </w:r>
      <w:r w:rsidR="00934723">
        <w:t xml:space="preserve">Southface Small Commercial </w:t>
      </w:r>
      <w:r w:rsidR="00E1554A">
        <w:t>Energy and Water Assessment Workbook</w:t>
      </w:r>
      <w:r w:rsidR="00934723">
        <w:t xml:space="preserve"> (Workbook)</w:t>
      </w:r>
      <w:r>
        <w:t xml:space="preserve">. </w:t>
      </w:r>
    </w:p>
    <w:p w14:paraId="3E6AB8EE" w14:textId="77777777" w:rsidR="0050471A" w:rsidRPr="00D92EBD" w:rsidRDefault="00774A61" w:rsidP="0050471A">
      <w:pPr>
        <w:pStyle w:val="ListParagraph"/>
        <w:numPr>
          <w:ilvl w:val="2"/>
          <w:numId w:val="7"/>
        </w:numPr>
      </w:pPr>
      <w:r>
        <w:t>Identify</w:t>
      </w:r>
      <w:r w:rsidR="00D92EBD" w:rsidRPr="00D92EBD">
        <w:t xml:space="preserve"> building name, floor area, year of construction, schedules of use, and number of building occupants</w:t>
      </w:r>
      <w:r w:rsidR="0050471A">
        <w:t xml:space="preserve">. </w:t>
      </w:r>
    </w:p>
    <w:p w14:paraId="1F456525" w14:textId="77777777" w:rsidR="00C6700C" w:rsidRPr="00D92EBD" w:rsidRDefault="00210AFD" w:rsidP="00E24839">
      <w:pPr>
        <w:pStyle w:val="ListParagraph"/>
        <w:numPr>
          <w:ilvl w:val="2"/>
          <w:numId w:val="7"/>
        </w:numPr>
      </w:pPr>
      <w:r w:rsidRPr="00D92EBD">
        <w:t>Verify the following information</w:t>
      </w:r>
      <w:r w:rsidR="00C6700C" w:rsidRPr="00D92EBD">
        <w:t xml:space="preserve"> with utility providers website</w:t>
      </w:r>
      <w:r w:rsidR="00EE7811" w:rsidRPr="00D92EBD">
        <w:t>s</w:t>
      </w:r>
      <w:r w:rsidR="00216F22" w:rsidRPr="00D92EBD">
        <w:t xml:space="preserve"> and flag anomalies or errors</w:t>
      </w:r>
      <w:r w:rsidR="00C6700C" w:rsidRPr="00D92EBD">
        <w:t>, as available</w:t>
      </w:r>
      <w:r w:rsidR="009C2497">
        <w:t xml:space="preserve"> (click “refresh” to update pivot tables)</w:t>
      </w:r>
      <w:r w:rsidRPr="00D92EBD">
        <w:t>:</w:t>
      </w:r>
    </w:p>
    <w:p w14:paraId="4445F862" w14:textId="77777777" w:rsidR="00210AFD" w:rsidRPr="00210AFD" w:rsidRDefault="00210AFD" w:rsidP="00210AFD">
      <w:pPr>
        <w:pStyle w:val="ListParagraph"/>
        <w:numPr>
          <w:ilvl w:val="3"/>
          <w:numId w:val="7"/>
        </w:numPr>
      </w:pPr>
      <w:r w:rsidRPr="00210AFD">
        <w:t>Monthly use and cost</w:t>
      </w:r>
    </w:p>
    <w:p w14:paraId="4B56AD6E" w14:textId="77777777" w:rsidR="00210AFD" w:rsidRDefault="003F1B3F" w:rsidP="00210AFD">
      <w:pPr>
        <w:pStyle w:val="ListParagraph"/>
        <w:numPr>
          <w:ilvl w:val="3"/>
          <w:numId w:val="7"/>
        </w:numPr>
      </w:pPr>
      <w:r>
        <w:t>U</w:t>
      </w:r>
      <w:r w:rsidRPr="00210AFD">
        <w:t xml:space="preserve">tility </w:t>
      </w:r>
      <w:r w:rsidR="00210AFD" w:rsidRPr="00210AFD">
        <w:t>rates and suppliers</w:t>
      </w:r>
    </w:p>
    <w:p w14:paraId="57482908" w14:textId="77777777" w:rsidR="00210AFD" w:rsidRPr="00210AFD" w:rsidRDefault="00210AFD" w:rsidP="00210AFD">
      <w:pPr>
        <w:pStyle w:val="ListParagraph"/>
        <w:numPr>
          <w:ilvl w:val="3"/>
          <w:numId w:val="7"/>
        </w:numPr>
      </w:pPr>
      <w:r w:rsidRPr="00210AFD">
        <w:t xml:space="preserve">Location service areas of utility meters </w:t>
      </w:r>
    </w:p>
    <w:p w14:paraId="065AEA1B" w14:textId="77777777" w:rsidR="00E24839" w:rsidRDefault="00C6700C" w:rsidP="00E24839">
      <w:pPr>
        <w:pStyle w:val="ListParagraph"/>
        <w:numPr>
          <w:ilvl w:val="2"/>
          <w:numId w:val="7"/>
        </w:numPr>
      </w:pPr>
      <w:r>
        <w:t xml:space="preserve"> </w:t>
      </w:r>
      <w:r w:rsidR="00E24839">
        <w:t>Conduct Preliminar</w:t>
      </w:r>
      <w:r w:rsidR="00237BCB">
        <w:t>y Energy/Water-Use Analysis (PE/</w:t>
      </w:r>
      <w:r w:rsidR="00E24839">
        <w:t>WA)</w:t>
      </w:r>
      <w:r w:rsidR="00A11F76">
        <w:t xml:space="preserve"> and identify potential red flags</w:t>
      </w:r>
    </w:p>
    <w:p w14:paraId="68D3CB3F" w14:textId="77777777" w:rsidR="00BA3BF1" w:rsidRPr="00774A61" w:rsidDel="003F1B3F" w:rsidRDefault="00774A61" w:rsidP="00774A61">
      <w:pPr>
        <w:pStyle w:val="ListParagraph"/>
        <w:numPr>
          <w:ilvl w:val="1"/>
          <w:numId w:val="7"/>
        </w:numPr>
      </w:pPr>
      <w:r>
        <w:t xml:space="preserve"> </w:t>
      </w:r>
      <w:r w:rsidR="00210AFD" w:rsidDel="003F1B3F">
        <w:t>Prepare for site visit by gathering the following equipment and information to take to site, at minimum (</w:t>
      </w:r>
      <w:r w:rsidR="00210AFD" w:rsidRPr="00EE7811" w:rsidDel="003F1B3F">
        <w:t xml:space="preserve">See </w:t>
      </w:r>
      <w:r w:rsidR="004B7B11">
        <w:t>Appendix, section 2</w:t>
      </w:r>
      <w:r w:rsidR="00210AFD" w:rsidRPr="00774A61" w:rsidDel="003F1B3F">
        <w:t>):</w:t>
      </w:r>
    </w:p>
    <w:p w14:paraId="20292DFE" w14:textId="77777777" w:rsidR="00210AFD" w:rsidRPr="00774A61" w:rsidDel="003F1B3F" w:rsidRDefault="00210AFD" w:rsidP="003B5EA5">
      <w:pPr>
        <w:pStyle w:val="ListParagraph"/>
        <w:numPr>
          <w:ilvl w:val="2"/>
          <w:numId w:val="29"/>
        </w:numPr>
      </w:pPr>
      <w:r w:rsidRPr="00774A61" w:rsidDel="003F1B3F">
        <w:t>Notebook/clipboard</w:t>
      </w:r>
    </w:p>
    <w:p w14:paraId="66D637A5" w14:textId="77777777" w:rsidR="00210AFD" w:rsidRPr="00774A61" w:rsidDel="003F1B3F" w:rsidRDefault="00210AFD" w:rsidP="003B5EA5">
      <w:pPr>
        <w:pStyle w:val="ListParagraph"/>
        <w:numPr>
          <w:ilvl w:val="2"/>
          <w:numId w:val="29"/>
        </w:numPr>
      </w:pPr>
      <w:r w:rsidRPr="00774A61" w:rsidDel="003F1B3F">
        <w:t>Phone</w:t>
      </w:r>
    </w:p>
    <w:p w14:paraId="4321B4FE" w14:textId="77777777" w:rsidR="00210AFD" w:rsidRPr="00774A61" w:rsidDel="003F1B3F" w:rsidRDefault="00210AFD" w:rsidP="003B5EA5">
      <w:pPr>
        <w:pStyle w:val="ListParagraph"/>
        <w:numPr>
          <w:ilvl w:val="2"/>
          <w:numId w:val="29"/>
        </w:numPr>
      </w:pPr>
      <w:r w:rsidRPr="00774A61" w:rsidDel="003F1B3F">
        <w:t xml:space="preserve">Digital Camera </w:t>
      </w:r>
    </w:p>
    <w:p w14:paraId="7F295E5E" w14:textId="77777777" w:rsidR="00210AFD" w:rsidRPr="00774A61" w:rsidDel="003F1B3F" w:rsidRDefault="00210AFD" w:rsidP="003B5EA5">
      <w:pPr>
        <w:pStyle w:val="ListParagraph"/>
        <w:numPr>
          <w:ilvl w:val="2"/>
          <w:numId w:val="29"/>
        </w:numPr>
      </w:pPr>
      <w:r w:rsidRPr="00774A61" w:rsidDel="003F1B3F">
        <w:t>Flashlight</w:t>
      </w:r>
    </w:p>
    <w:p w14:paraId="71164424" w14:textId="77777777" w:rsidR="00481341" w:rsidRPr="00774A61" w:rsidDel="003F1B3F" w:rsidRDefault="00481341" w:rsidP="003B5EA5">
      <w:pPr>
        <w:pStyle w:val="ListParagraph"/>
        <w:numPr>
          <w:ilvl w:val="2"/>
          <w:numId w:val="29"/>
        </w:numPr>
      </w:pPr>
      <w:r w:rsidRPr="00774A61" w:rsidDel="003F1B3F">
        <w:t>Ladder, if not available on site</w:t>
      </w:r>
    </w:p>
    <w:p w14:paraId="7E410CFD" w14:textId="354AFDE2" w:rsidR="00481341" w:rsidRPr="009C2497" w:rsidRDefault="009C2497" w:rsidP="003B5EA5">
      <w:pPr>
        <w:pStyle w:val="ListParagraph"/>
        <w:numPr>
          <w:ilvl w:val="2"/>
          <w:numId w:val="29"/>
        </w:numPr>
        <w:rPr>
          <w:rStyle w:val="Hyperlink"/>
          <w:color w:val="auto"/>
          <w:u w:val="none"/>
        </w:rPr>
      </w:pPr>
      <w:r>
        <w:t xml:space="preserve">Printed </w:t>
      </w:r>
      <w:r w:rsidR="00C04EB6">
        <w:t>data collection forms from Workbook</w:t>
      </w:r>
    </w:p>
    <w:p w14:paraId="209C461D" w14:textId="77777777" w:rsidR="00C75AB3" w:rsidRPr="00DD1670" w:rsidRDefault="00481341" w:rsidP="009F1B16">
      <w:pPr>
        <w:pStyle w:val="ListParagraph"/>
        <w:numPr>
          <w:ilvl w:val="1"/>
          <w:numId w:val="7"/>
        </w:numPr>
        <w:rPr>
          <w:color w:val="1F497D" w:themeColor="text2"/>
        </w:rPr>
      </w:pPr>
      <w:r w:rsidRPr="00C75AB3">
        <w:t>Summary of potential red flags identified during preassessment review</w:t>
      </w:r>
    </w:p>
    <w:p w14:paraId="263A9849" w14:textId="77777777" w:rsidR="00DD1670" w:rsidRPr="00C75AB3" w:rsidRDefault="00DD1670" w:rsidP="00DD1670">
      <w:pPr>
        <w:pStyle w:val="ListParagraph"/>
        <w:ind w:left="1440"/>
        <w:rPr>
          <w:color w:val="1F497D" w:themeColor="text2"/>
        </w:rPr>
      </w:pPr>
    </w:p>
    <w:p w14:paraId="30F0E284" w14:textId="77777777" w:rsidR="00532513" w:rsidRPr="00C6700C" w:rsidRDefault="00532513" w:rsidP="009F1B16">
      <w:pPr>
        <w:pStyle w:val="ListParagraph"/>
        <w:numPr>
          <w:ilvl w:val="0"/>
          <w:numId w:val="7"/>
        </w:numPr>
        <w:outlineLvl w:val="1"/>
        <w:rPr>
          <w:b/>
          <w:color w:val="1F497D" w:themeColor="text2"/>
        </w:rPr>
      </w:pPr>
      <w:bookmarkStart w:id="7" w:name="_Toc447691129"/>
      <w:bookmarkStart w:id="8" w:name="_Toc448990811"/>
      <w:r w:rsidRPr="00C6700C">
        <w:rPr>
          <w:b/>
          <w:color w:val="1F497D" w:themeColor="text2"/>
        </w:rPr>
        <w:t>Site Visit</w:t>
      </w:r>
      <w:bookmarkEnd w:id="7"/>
      <w:bookmarkEnd w:id="8"/>
    </w:p>
    <w:p w14:paraId="242EAC0F" w14:textId="77777777" w:rsidR="00481341" w:rsidRDefault="00C6700C" w:rsidP="00E24839">
      <w:pPr>
        <w:pStyle w:val="ListParagraph"/>
        <w:numPr>
          <w:ilvl w:val="1"/>
          <w:numId w:val="7"/>
        </w:numPr>
      </w:pPr>
      <w:r w:rsidRPr="00A11F76">
        <w:t xml:space="preserve">Interview </w:t>
      </w:r>
      <w:r w:rsidR="00C04EB6">
        <w:t>client</w:t>
      </w:r>
      <w:r w:rsidRPr="00A11F76">
        <w:t xml:space="preserve"> staff</w:t>
      </w:r>
      <w:r w:rsidR="00481341">
        <w:t xml:space="preserve">, </w:t>
      </w:r>
      <w:r w:rsidR="001B01D7" w:rsidRPr="00A11F76">
        <w:t>including decision maker</w:t>
      </w:r>
      <w:r w:rsidR="00237BCB" w:rsidRPr="00A11F76">
        <w:t>s</w:t>
      </w:r>
      <w:r w:rsidR="001B01D7" w:rsidRPr="00A11F76">
        <w:t xml:space="preserve"> to</w:t>
      </w:r>
      <w:r w:rsidR="00481341">
        <w:t>:</w:t>
      </w:r>
    </w:p>
    <w:p w14:paraId="2D8B8794" w14:textId="77777777" w:rsidR="00481341" w:rsidRDefault="00481341" w:rsidP="00481341">
      <w:pPr>
        <w:pStyle w:val="ListParagraph"/>
        <w:numPr>
          <w:ilvl w:val="2"/>
          <w:numId w:val="7"/>
        </w:numPr>
      </w:pPr>
      <w:r>
        <w:t>G</w:t>
      </w:r>
      <w:r w:rsidR="00237BCB" w:rsidRPr="00A11F76">
        <w:t>ain an understanding of building energy use</w:t>
      </w:r>
      <w:r w:rsidR="00C04EB6">
        <w:t>,</w:t>
      </w:r>
      <w:r w:rsidR="00237BCB" w:rsidRPr="00A11F76">
        <w:t xml:space="preserve"> occupancy, ope</w:t>
      </w:r>
      <w:r w:rsidR="008061EF" w:rsidRPr="00A11F76">
        <w:t>rations, and occupant behavior</w:t>
      </w:r>
      <w:r w:rsidR="007813D1" w:rsidRPr="00A11F76">
        <w:t>, constraints</w:t>
      </w:r>
      <w:r w:rsidR="00C04EB6">
        <w:t>,</w:t>
      </w:r>
      <w:r w:rsidR="007813D1" w:rsidRPr="00A11F76">
        <w:t xml:space="preserve"> and economic criteria</w:t>
      </w:r>
    </w:p>
    <w:p w14:paraId="5CDD0138" w14:textId="77777777" w:rsidR="00481341" w:rsidRDefault="00481341" w:rsidP="00481341">
      <w:pPr>
        <w:pStyle w:val="ListParagraph"/>
        <w:numPr>
          <w:ilvl w:val="2"/>
          <w:numId w:val="7"/>
        </w:numPr>
      </w:pPr>
      <w:r>
        <w:t xml:space="preserve">Discuss summary of potential red flags identified during preassessment review </w:t>
      </w:r>
    </w:p>
    <w:p w14:paraId="2584B3FC" w14:textId="77777777" w:rsidR="001B01D7" w:rsidRDefault="008061EF" w:rsidP="00481341">
      <w:pPr>
        <w:pStyle w:val="ListParagraph"/>
        <w:numPr>
          <w:ilvl w:val="2"/>
          <w:numId w:val="7"/>
        </w:numPr>
      </w:pPr>
      <w:r w:rsidRPr="00A11F76">
        <w:t>See A</w:t>
      </w:r>
      <w:r w:rsidR="004B7B11">
        <w:t xml:space="preserve">ppendix, section </w:t>
      </w:r>
      <w:r w:rsidR="00481341">
        <w:fldChar w:fldCharType="begin"/>
      </w:r>
      <w:r w:rsidR="00481341">
        <w:instrText xml:space="preserve"> REF _Ref402269306 \r \h </w:instrText>
      </w:r>
      <w:r w:rsidR="00481341">
        <w:fldChar w:fldCharType="separate"/>
      </w:r>
      <w:r w:rsidR="00481341">
        <w:t>3</w:t>
      </w:r>
      <w:r w:rsidR="00481341">
        <w:fldChar w:fldCharType="end"/>
      </w:r>
      <w:r w:rsidR="004B7B11">
        <w:t>,</w:t>
      </w:r>
      <w:r w:rsidR="00481341">
        <w:t xml:space="preserve"> for a comprehensive list of interview </w:t>
      </w:r>
      <w:r w:rsidR="00DD1670">
        <w:t>discussion points</w:t>
      </w:r>
    </w:p>
    <w:p w14:paraId="6EF9A0F0" w14:textId="18FA909C" w:rsidR="0050471A" w:rsidRDefault="0050471A" w:rsidP="00481341">
      <w:pPr>
        <w:pStyle w:val="ListParagraph"/>
        <w:numPr>
          <w:ilvl w:val="2"/>
          <w:numId w:val="7"/>
        </w:numPr>
      </w:pPr>
      <w:r>
        <w:t xml:space="preserve">Complete </w:t>
      </w:r>
      <w:r w:rsidR="004F2DD2">
        <w:t>O</w:t>
      </w:r>
      <w:r>
        <w:t xml:space="preserve">verview form </w:t>
      </w:r>
      <w:r w:rsidR="004F2DD2">
        <w:t xml:space="preserve">from Workbook </w:t>
      </w:r>
      <w:r>
        <w:t>during the interview</w:t>
      </w:r>
    </w:p>
    <w:p w14:paraId="79A00195" w14:textId="77777777" w:rsidR="0050471A" w:rsidRPr="00A11F76" w:rsidRDefault="0050471A" w:rsidP="00481341">
      <w:pPr>
        <w:pStyle w:val="ListParagraph"/>
        <w:numPr>
          <w:ilvl w:val="2"/>
          <w:numId w:val="7"/>
        </w:numPr>
      </w:pPr>
      <w:r>
        <w:t>Obtain fire escape plan</w:t>
      </w:r>
      <w:r w:rsidR="004B7B11">
        <w:t xml:space="preserve"> if no other plans are available or if plans are dated</w:t>
      </w:r>
    </w:p>
    <w:p w14:paraId="0A69AEA3" w14:textId="5F8A6B6A" w:rsidR="00F83804" w:rsidRPr="00481341" w:rsidRDefault="00E24839" w:rsidP="006C2AEE">
      <w:pPr>
        <w:pStyle w:val="ListParagraph"/>
        <w:numPr>
          <w:ilvl w:val="1"/>
          <w:numId w:val="7"/>
        </w:numPr>
      </w:pPr>
      <w:r w:rsidRPr="00A11F76">
        <w:lastRenderedPageBreak/>
        <w:t>Conduct walk-through survey</w:t>
      </w:r>
      <w:r w:rsidR="00173361">
        <w:t xml:space="preserve"> (dividing up the facility if multiple auditors present)</w:t>
      </w:r>
      <w:r w:rsidR="00B94CBE" w:rsidRPr="00A11F76">
        <w:t xml:space="preserve"> completing the </w:t>
      </w:r>
      <w:r w:rsidR="006C2AEE">
        <w:t xml:space="preserve">data collection forms from the Workbook </w:t>
      </w:r>
    </w:p>
    <w:p w14:paraId="135D6049" w14:textId="77777777" w:rsidR="005A294E" w:rsidRDefault="00E24839" w:rsidP="0067139F">
      <w:pPr>
        <w:pStyle w:val="ListParagraph"/>
        <w:numPr>
          <w:ilvl w:val="1"/>
          <w:numId w:val="7"/>
        </w:numPr>
      </w:pPr>
      <w:r>
        <w:t xml:space="preserve">Review mechanical &amp; electrical (M&amp;E) design and condition and O&amp;M </w:t>
      </w:r>
      <w:r w:rsidRPr="0067139F">
        <w:t>practices, as necessary</w:t>
      </w:r>
    </w:p>
    <w:p w14:paraId="0043856C" w14:textId="77777777" w:rsidR="00823981" w:rsidRDefault="00E24839" w:rsidP="00823981">
      <w:pPr>
        <w:pStyle w:val="ListParagraph"/>
        <w:numPr>
          <w:ilvl w:val="1"/>
          <w:numId w:val="7"/>
        </w:numPr>
      </w:pPr>
      <w:r w:rsidRPr="001B01D7">
        <w:t xml:space="preserve">Measure key </w:t>
      </w:r>
      <w:r w:rsidR="001B01D7" w:rsidRPr="001B01D7">
        <w:t xml:space="preserve">operating </w:t>
      </w:r>
      <w:r w:rsidRPr="0067139F">
        <w:t>parameters, as necessary</w:t>
      </w:r>
      <w:r w:rsidR="004B7B11">
        <w:t xml:space="preserve"> (See Appendix, section 5</w:t>
      </w:r>
      <w:r w:rsidR="00FF5480" w:rsidRPr="0067139F">
        <w:t>)</w:t>
      </w:r>
      <w:r w:rsidR="00691EC8">
        <w:t>. Record HVAC schedules including thermostat set points and schedules</w:t>
      </w:r>
      <w:r w:rsidR="00A22B2F" w:rsidRPr="00A22B2F">
        <w:t xml:space="preserve"> </w:t>
      </w:r>
      <w:r w:rsidR="00A22B2F">
        <w:t>for each system</w:t>
      </w:r>
      <w:r w:rsidR="004B7B11">
        <w:t>.</w:t>
      </w:r>
    </w:p>
    <w:p w14:paraId="39623CDA" w14:textId="77777777" w:rsidR="004D573B" w:rsidRDefault="004D573B" w:rsidP="00823981">
      <w:pPr>
        <w:pStyle w:val="ListParagraph"/>
        <w:numPr>
          <w:ilvl w:val="1"/>
          <w:numId w:val="7"/>
        </w:numPr>
      </w:pPr>
      <w:r w:rsidRPr="0067139F">
        <w:t>Photograph key observations, including:</w:t>
      </w:r>
    </w:p>
    <w:p w14:paraId="08C54F04" w14:textId="77777777" w:rsidR="00735DA5" w:rsidRPr="004B7B11" w:rsidRDefault="00735DA5" w:rsidP="00735DA5">
      <w:pPr>
        <w:pStyle w:val="ListParagraph"/>
        <w:numPr>
          <w:ilvl w:val="2"/>
          <w:numId w:val="28"/>
        </w:numPr>
      </w:pPr>
      <w:r w:rsidRPr="004B7B11">
        <w:t>Thermostats</w:t>
      </w:r>
    </w:p>
    <w:p w14:paraId="147509D3" w14:textId="77777777" w:rsidR="004D573B" w:rsidRPr="0067139F" w:rsidRDefault="004D573B" w:rsidP="003B5EA5">
      <w:pPr>
        <w:pStyle w:val="ListParagraph"/>
        <w:numPr>
          <w:ilvl w:val="2"/>
          <w:numId w:val="28"/>
        </w:numPr>
      </w:pPr>
      <w:r w:rsidRPr="0067139F">
        <w:t>Hot water recirculation pumps without controls</w:t>
      </w:r>
    </w:p>
    <w:p w14:paraId="69068E0F" w14:textId="77777777" w:rsidR="004D573B" w:rsidRPr="0067139F" w:rsidRDefault="004D573B" w:rsidP="003B5EA5">
      <w:pPr>
        <w:pStyle w:val="ListParagraph"/>
        <w:numPr>
          <w:ilvl w:val="2"/>
          <w:numId w:val="28"/>
        </w:numPr>
      </w:pPr>
      <w:r w:rsidRPr="0067139F">
        <w:t>Damaged refrigerant piping insulation</w:t>
      </w:r>
    </w:p>
    <w:p w14:paraId="3B84CE4F" w14:textId="77777777" w:rsidR="004D573B" w:rsidRPr="0067139F" w:rsidRDefault="004D573B" w:rsidP="003B5EA5">
      <w:pPr>
        <w:pStyle w:val="ListParagraph"/>
        <w:numPr>
          <w:ilvl w:val="2"/>
          <w:numId w:val="28"/>
        </w:numPr>
      </w:pPr>
      <w:r w:rsidRPr="0067139F">
        <w:t>Combustion safety issues</w:t>
      </w:r>
    </w:p>
    <w:p w14:paraId="70EB8603" w14:textId="77777777" w:rsidR="004D573B" w:rsidRPr="0067139F" w:rsidRDefault="004D573B" w:rsidP="003B5EA5">
      <w:pPr>
        <w:pStyle w:val="ListParagraph"/>
        <w:numPr>
          <w:ilvl w:val="2"/>
          <w:numId w:val="28"/>
        </w:numPr>
      </w:pPr>
      <w:r w:rsidRPr="0067139F">
        <w:t>Envelope infiltration paths</w:t>
      </w:r>
    </w:p>
    <w:p w14:paraId="16810EB6" w14:textId="77777777" w:rsidR="004B7B11" w:rsidRDefault="004D573B" w:rsidP="004B7B11">
      <w:pPr>
        <w:pStyle w:val="ListParagraph"/>
        <w:numPr>
          <w:ilvl w:val="2"/>
          <w:numId w:val="28"/>
        </w:numPr>
      </w:pPr>
      <w:r w:rsidRPr="0067139F">
        <w:t>Insulation coverage</w:t>
      </w:r>
      <w:r w:rsidR="004B7B11" w:rsidRPr="004B7B11">
        <w:t xml:space="preserve"> </w:t>
      </w:r>
    </w:p>
    <w:p w14:paraId="701E2C10" w14:textId="77777777" w:rsidR="004D573B" w:rsidRDefault="004B7B11" w:rsidP="004B7B11">
      <w:pPr>
        <w:pStyle w:val="ListParagraph"/>
        <w:ind w:left="1440"/>
      </w:pPr>
      <w:r w:rsidRPr="004B7B11">
        <w:t>Record the observation with the note “Pic”, time the photograph was taken, and other identifying information</w:t>
      </w:r>
      <w:r>
        <w:t>.</w:t>
      </w:r>
    </w:p>
    <w:p w14:paraId="508D5ABF" w14:textId="77777777" w:rsidR="00A22B2F" w:rsidRDefault="00A22B2F" w:rsidP="004B7B11">
      <w:pPr>
        <w:pStyle w:val="ListParagraph"/>
        <w:numPr>
          <w:ilvl w:val="1"/>
          <w:numId w:val="7"/>
        </w:numPr>
        <w:spacing w:after="160" w:line="259" w:lineRule="auto"/>
      </w:pPr>
      <w:r>
        <w:t>Lighting</w:t>
      </w:r>
    </w:p>
    <w:p w14:paraId="59DF31D1" w14:textId="77777777" w:rsidR="00A22B2F" w:rsidRDefault="00A22B2F" w:rsidP="004B7B11">
      <w:pPr>
        <w:pStyle w:val="ListParagraph"/>
        <w:numPr>
          <w:ilvl w:val="2"/>
          <w:numId w:val="7"/>
        </w:numPr>
        <w:spacing w:after="160" w:line="259" w:lineRule="auto"/>
      </w:pPr>
      <w:r>
        <w:t>Locate light switch for the room.  Toggle the switch for each circuit.</w:t>
      </w:r>
    </w:p>
    <w:p w14:paraId="6287165C" w14:textId="77777777" w:rsidR="00A22B2F" w:rsidRDefault="00A22B2F" w:rsidP="004B7B11">
      <w:pPr>
        <w:pStyle w:val="ListParagraph"/>
        <w:numPr>
          <w:ilvl w:val="2"/>
          <w:numId w:val="7"/>
        </w:numPr>
        <w:spacing w:after="160" w:line="259" w:lineRule="auto"/>
      </w:pPr>
      <w:r>
        <w:t>Record number of circuits, switch type, and emergency egress fixtures.</w:t>
      </w:r>
    </w:p>
    <w:p w14:paraId="7371B5CA" w14:textId="77777777" w:rsidR="00A22B2F" w:rsidRPr="0067139F" w:rsidRDefault="00A22B2F" w:rsidP="004B7B11">
      <w:pPr>
        <w:pStyle w:val="ListParagraph"/>
        <w:numPr>
          <w:ilvl w:val="2"/>
          <w:numId w:val="7"/>
        </w:numPr>
        <w:spacing w:after="160" w:line="259" w:lineRule="auto"/>
      </w:pPr>
      <w:r>
        <w:t>Record fixture quantities for each fixture type in the room.</w:t>
      </w:r>
    </w:p>
    <w:p w14:paraId="6C57F593" w14:textId="77777777" w:rsidR="004D573B" w:rsidRPr="0067139F" w:rsidRDefault="004D573B" w:rsidP="004D573B">
      <w:pPr>
        <w:pStyle w:val="ListParagraph"/>
        <w:numPr>
          <w:ilvl w:val="1"/>
          <w:numId w:val="7"/>
        </w:numPr>
      </w:pPr>
      <w:r w:rsidRPr="0067139F">
        <w:t>Photograph equipment tags for major equipment, including:</w:t>
      </w:r>
    </w:p>
    <w:p w14:paraId="0574F786" w14:textId="77777777" w:rsidR="004D573B" w:rsidRPr="0067139F" w:rsidRDefault="004D573B" w:rsidP="003B5EA5">
      <w:pPr>
        <w:pStyle w:val="ListParagraph"/>
        <w:numPr>
          <w:ilvl w:val="2"/>
          <w:numId w:val="27"/>
        </w:numPr>
      </w:pPr>
      <w:r w:rsidRPr="0067139F">
        <w:t>Condensing units</w:t>
      </w:r>
    </w:p>
    <w:p w14:paraId="7348918A" w14:textId="77777777" w:rsidR="004D573B" w:rsidRPr="0067139F" w:rsidRDefault="004D573B" w:rsidP="003B5EA5">
      <w:pPr>
        <w:pStyle w:val="ListParagraph"/>
        <w:numPr>
          <w:ilvl w:val="2"/>
          <w:numId w:val="27"/>
        </w:numPr>
      </w:pPr>
      <w:r w:rsidRPr="0067139F">
        <w:t xml:space="preserve">Air handling units </w:t>
      </w:r>
    </w:p>
    <w:p w14:paraId="42044E5F" w14:textId="77777777" w:rsidR="004D573B" w:rsidRDefault="004D573B" w:rsidP="003B5EA5">
      <w:pPr>
        <w:pStyle w:val="ListParagraph"/>
        <w:numPr>
          <w:ilvl w:val="2"/>
          <w:numId w:val="27"/>
        </w:numPr>
      </w:pPr>
      <w:r w:rsidRPr="0067139F">
        <w:t>Water heaters</w:t>
      </w:r>
    </w:p>
    <w:p w14:paraId="3A3F7A70" w14:textId="77777777" w:rsidR="00B533BD" w:rsidRDefault="00B533BD" w:rsidP="003B5EA5">
      <w:pPr>
        <w:pStyle w:val="ListParagraph"/>
        <w:numPr>
          <w:ilvl w:val="2"/>
          <w:numId w:val="27"/>
        </w:numPr>
      </w:pPr>
      <w:r>
        <w:t>Laundry equipment</w:t>
      </w:r>
    </w:p>
    <w:p w14:paraId="3048F20E" w14:textId="77777777" w:rsidR="00B533BD" w:rsidRPr="0067139F" w:rsidRDefault="00B533BD" w:rsidP="00B533BD">
      <w:pPr>
        <w:pStyle w:val="ListParagraph"/>
        <w:numPr>
          <w:ilvl w:val="2"/>
          <w:numId w:val="27"/>
        </w:numPr>
      </w:pPr>
      <w:r>
        <w:t xml:space="preserve">Kitchen equipment </w:t>
      </w:r>
    </w:p>
    <w:p w14:paraId="797AD4FB" w14:textId="77777777" w:rsidR="004D573B" w:rsidRDefault="004D573B" w:rsidP="003B5EA5">
      <w:pPr>
        <w:pStyle w:val="ListParagraph"/>
        <w:numPr>
          <w:ilvl w:val="2"/>
          <w:numId w:val="27"/>
        </w:numPr>
      </w:pPr>
      <w:r>
        <w:t xml:space="preserve">Large </w:t>
      </w:r>
      <w:r w:rsidR="00423D88">
        <w:t>equipment</w:t>
      </w:r>
    </w:p>
    <w:p w14:paraId="78498F7A" w14:textId="77777777" w:rsidR="004D573B" w:rsidRDefault="004D573B" w:rsidP="003B5EA5">
      <w:pPr>
        <w:pStyle w:val="ListParagraph"/>
        <w:numPr>
          <w:ilvl w:val="2"/>
          <w:numId w:val="27"/>
        </w:numPr>
      </w:pPr>
      <w:r w:rsidRPr="0067139F">
        <w:t xml:space="preserve">Typical lighting, based on lamps </w:t>
      </w:r>
      <w:r w:rsidR="003B5EA5">
        <w:t>found in storage</w:t>
      </w:r>
    </w:p>
    <w:p w14:paraId="3912238C" w14:textId="77777777" w:rsidR="004B7B11" w:rsidRDefault="00B533BD" w:rsidP="004B7B11">
      <w:pPr>
        <w:pStyle w:val="ListParagraph"/>
        <w:numPr>
          <w:ilvl w:val="2"/>
          <w:numId w:val="27"/>
        </w:numPr>
      </w:pPr>
      <w:r>
        <w:t>Pumps, fans, heaters, and other HVAC</w:t>
      </w:r>
      <w:r w:rsidR="004B7B11" w:rsidRPr="004B7B11">
        <w:t xml:space="preserve"> </w:t>
      </w:r>
    </w:p>
    <w:p w14:paraId="07EA7ED1" w14:textId="77777777" w:rsidR="00B533BD" w:rsidRPr="0067139F" w:rsidRDefault="004B7B11" w:rsidP="00C0423B">
      <w:pPr>
        <w:ind w:left="1440"/>
      </w:pPr>
      <w:r w:rsidRPr="004B7B11">
        <w:t>Record the type of equipment, quantity and operating state with the note “Pic”, time the photograph was taken, and other identifying information (e.g. RTU-1)</w:t>
      </w:r>
    </w:p>
    <w:p w14:paraId="4A0FB9F1" w14:textId="77777777" w:rsidR="0029165C" w:rsidRDefault="00871C72" w:rsidP="004D573B">
      <w:pPr>
        <w:pStyle w:val="ListParagraph"/>
        <w:numPr>
          <w:ilvl w:val="1"/>
          <w:numId w:val="7"/>
        </w:numPr>
      </w:pPr>
      <w:r w:rsidRPr="0067139F">
        <w:t>Conduct additional testing/monitoring, as necessary</w:t>
      </w:r>
      <w:r w:rsidR="002A6BA3" w:rsidRPr="0067139F">
        <w:t xml:space="preserve"> </w:t>
      </w:r>
    </w:p>
    <w:p w14:paraId="585D3E39" w14:textId="77777777" w:rsidR="0041198F" w:rsidRDefault="004D573B" w:rsidP="004D573B">
      <w:pPr>
        <w:pStyle w:val="ListParagraph"/>
        <w:numPr>
          <w:ilvl w:val="1"/>
          <w:numId w:val="7"/>
        </w:numPr>
      </w:pPr>
      <w:r>
        <w:t xml:space="preserve">Identify low-cost/no cost projects and </w:t>
      </w:r>
      <w:r w:rsidR="0041198F">
        <w:t xml:space="preserve">non-energy or water </w:t>
      </w:r>
      <w:r>
        <w:t xml:space="preserve">capital improvements </w:t>
      </w:r>
    </w:p>
    <w:p w14:paraId="0C28EB39" w14:textId="0993328A" w:rsidR="004D573B" w:rsidRDefault="0041198F" w:rsidP="004D573B">
      <w:pPr>
        <w:pStyle w:val="ListParagraph"/>
        <w:numPr>
          <w:ilvl w:val="1"/>
          <w:numId w:val="7"/>
        </w:numPr>
      </w:pPr>
      <w:r>
        <w:t>Meet any additional requirements as required by programs that may apply to the assessment</w:t>
      </w:r>
    </w:p>
    <w:p w14:paraId="18D4AD5F" w14:textId="77777777" w:rsidR="001B01D7" w:rsidRDefault="001B01D7" w:rsidP="004D573B">
      <w:pPr>
        <w:pStyle w:val="ListParagraph"/>
        <w:numPr>
          <w:ilvl w:val="1"/>
          <w:numId w:val="7"/>
        </w:numPr>
      </w:pPr>
      <w:r>
        <w:t>Discuss all potential projects with decision makers</w:t>
      </w:r>
      <w:r w:rsidR="00460089">
        <w:t xml:space="preserve"> to gauge level of buy-in and prompt additional projects.</w:t>
      </w:r>
    </w:p>
    <w:p w14:paraId="0AECDB77" w14:textId="77777777" w:rsidR="0046444E" w:rsidRDefault="0046444E" w:rsidP="0046444E">
      <w:pPr>
        <w:pStyle w:val="ListParagraph"/>
        <w:ind w:left="1440"/>
      </w:pPr>
    </w:p>
    <w:p w14:paraId="320BC9D0" w14:textId="77777777" w:rsidR="00735DA5" w:rsidRPr="0093541B" w:rsidRDefault="00832FBC" w:rsidP="0093541B">
      <w:pPr>
        <w:pStyle w:val="ListParagraph"/>
        <w:numPr>
          <w:ilvl w:val="0"/>
          <w:numId w:val="7"/>
        </w:numPr>
        <w:outlineLvl w:val="1"/>
        <w:rPr>
          <w:b/>
          <w:color w:val="1F497D" w:themeColor="text2"/>
        </w:rPr>
      </w:pPr>
      <w:bookmarkStart w:id="9" w:name="_Toc447691130"/>
      <w:bookmarkStart w:id="10" w:name="_Toc448990812"/>
      <w:r w:rsidRPr="0093541B">
        <w:rPr>
          <w:b/>
          <w:color w:val="1F497D" w:themeColor="text2"/>
        </w:rPr>
        <w:t>Post-Assessment Data D</w:t>
      </w:r>
      <w:r w:rsidR="002A2AB7" w:rsidRPr="0093541B">
        <w:rPr>
          <w:b/>
          <w:color w:val="1F497D" w:themeColor="text2"/>
        </w:rPr>
        <w:t>ownload</w:t>
      </w:r>
      <w:bookmarkEnd w:id="9"/>
      <w:bookmarkEnd w:id="10"/>
    </w:p>
    <w:p w14:paraId="094A022A" w14:textId="4CB26CD6" w:rsidR="00C63D2F" w:rsidRDefault="0093541B" w:rsidP="00C63D2F">
      <w:pPr>
        <w:pStyle w:val="ListParagraph"/>
        <w:numPr>
          <w:ilvl w:val="1"/>
          <w:numId w:val="7"/>
        </w:numPr>
        <w:spacing w:after="0" w:line="240" w:lineRule="auto"/>
        <w:contextualSpacing w:val="0"/>
      </w:pPr>
      <w:r>
        <w:t>As soon as possible proceeding the site visit, f</w:t>
      </w:r>
      <w:r w:rsidR="00C63D2F">
        <w:t>ind a place where you can fully focus</w:t>
      </w:r>
      <w:r w:rsidR="00884A90">
        <w:t>, ideally with the following</w:t>
      </w:r>
      <w:r w:rsidR="008A4682">
        <w:t xml:space="preserve"> characteristics</w:t>
      </w:r>
      <w:r w:rsidR="00884A90">
        <w:t>:</w:t>
      </w:r>
    </w:p>
    <w:p w14:paraId="7741B150" w14:textId="77777777" w:rsidR="00884A90" w:rsidRDefault="00884A90" w:rsidP="00884A90">
      <w:pPr>
        <w:pStyle w:val="ListParagraph"/>
        <w:numPr>
          <w:ilvl w:val="2"/>
          <w:numId w:val="7"/>
        </w:numPr>
        <w:spacing w:after="0" w:line="240" w:lineRule="auto"/>
        <w:contextualSpacing w:val="0"/>
      </w:pPr>
      <w:r>
        <w:t>No distractions</w:t>
      </w:r>
    </w:p>
    <w:p w14:paraId="2E3C42C6" w14:textId="77777777" w:rsidR="00884A90" w:rsidRDefault="00884A90" w:rsidP="00884A90">
      <w:pPr>
        <w:pStyle w:val="ListParagraph"/>
        <w:numPr>
          <w:ilvl w:val="2"/>
          <w:numId w:val="7"/>
        </w:numPr>
        <w:spacing w:after="0" w:line="240" w:lineRule="auto"/>
        <w:contextualSpacing w:val="0"/>
      </w:pPr>
      <w:r>
        <w:t>Internet connection</w:t>
      </w:r>
    </w:p>
    <w:p w14:paraId="58DA7162" w14:textId="77777777" w:rsidR="00884A90" w:rsidRDefault="00884A90" w:rsidP="00884A90">
      <w:pPr>
        <w:pStyle w:val="ListParagraph"/>
        <w:numPr>
          <w:ilvl w:val="2"/>
          <w:numId w:val="7"/>
        </w:numPr>
        <w:spacing w:after="0" w:line="240" w:lineRule="auto"/>
        <w:contextualSpacing w:val="0"/>
      </w:pPr>
      <w:r>
        <w:t>Desk space for plans and notes</w:t>
      </w:r>
    </w:p>
    <w:p w14:paraId="740623C2" w14:textId="24A31491" w:rsidR="0093541B" w:rsidRDefault="0093541B" w:rsidP="00884A90">
      <w:pPr>
        <w:pStyle w:val="ListParagraph"/>
        <w:numPr>
          <w:ilvl w:val="2"/>
          <w:numId w:val="7"/>
        </w:numPr>
        <w:spacing w:after="0" w:line="240" w:lineRule="auto"/>
        <w:contextualSpacing w:val="0"/>
      </w:pPr>
      <w:r>
        <w:t>Large screen for viewing multiple electronic files at once</w:t>
      </w:r>
    </w:p>
    <w:p w14:paraId="4F3C9311" w14:textId="77777777" w:rsidR="00F76CB9" w:rsidRDefault="00F76CB9" w:rsidP="00F76CB9">
      <w:pPr>
        <w:pStyle w:val="ListParagraph"/>
        <w:numPr>
          <w:ilvl w:val="1"/>
          <w:numId w:val="7"/>
        </w:numPr>
        <w:spacing w:after="0" w:line="240" w:lineRule="auto"/>
        <w:contextualSpacing w:val="0"/>
      </w:pPr>
      <w:r>
        <w:t>Transfer pictures to the hard drive of your laptop for rapid viewing</w:t>
      </w:r>
    </w:p>
    <w:p w14:paraId="61E2E48A" w14:textId="77777777" w:rsidR="00A22BDB" w:rsidRDefault="00A22BDB" w:rsidP="00A22BDB">
      <w:pPr>
        <w:pStyle w:val="ListParagraph"/>
        <w:numPr>
          <w:ilvl w:val="2"/>
          <w:numId w:val="7"/>
        </w:numPr>
        <w:spacing w:after="0" w:line="240" w:lineRule="auto"/>
        <w:contextualSpacing w:val="0"/>
      </w:pPr>
      <w:r>
        <w:lastRenderedPageBreak/>
        <w:t>Delete extraneous pictures</w:t>
      </w:r>
    </w:p>
    <w:p w14:paraId="58667B84" w14:textId="77777777" w:rsidR="00A568EE" w:rsidRDefault="00A22BDB" w:rsidP="00A568EE">
      <w:pPr>
        <w:pStyle w:val="ListParagraph"/>
        <w:numPr>
          <w:ilvl w:val="2"/>
          <w:numId w:val="7"/>
        </w:numPr>
        <w:spacing w:after="0" w:line="240" w:lineRule="auto"/>
        <w:contextualSpacing w:val="0"/>
      </w:pPr>
      <w:r>
        <w:t>Separate data and document pictures from general images</w:t>
      </w:r>
    </w:p>
    <w:p w14:paraId="6E9D5AAE" w14:textId="77777777" w:rsidR="000305EF" w:rsidRDefault="000305EF" w:rsidP="00A568EE">
      <w:pPr>
        <w:pStyle w:val="ListParagraph"/>
        <w:numPr>
          <w:ilvl w:val="2"/>
          <w:numId w:val="7"/>
        </w:numPr>
        <w:spacing w:after="0" w:line="240" w:lineRule="auto"/>
        <w:contextualSpacing w:val="0"/>
      </w:pPr>
      <w:r>
        <w:t>Save a copy of each picture with an equipment nameplate as &lt;system category abbreviation&gt; - &lt;system tag&gt; - &lt;system component (optional)&gt;</w:t>
      </w:r>
    </w:p>
    <w:p w14:paraId="25ACBC59" w14:textId="77777777" w:rsidR="000305EF" w:rsidRDefault="000305EF" w:rsidP="00A568EE">
      <w:pPr>
        <w:pStyle w:val="ListParagraph"/>
        <w:numPr>
          <w:ilvl w:val="2"/>
          <w:numId w:val="7"/>
        </w:numPr>
        <w:spacing w:after="0" w:line="240" w:lineRule="auto"/>
        <w:contextualSpacing w:val="0"/>
      </w:pPr>
      <w:r>
        <w:t>Assign designation number based on timestamp order, if unique designation is not available</w:t>
      </w:r>
    </w:p>
    <w:p w14:paraId="6EC274FA" w14:textId="77777777" w:rsidR="000305EF" w:rsidRDefault="000305EF" w:rsidP="00A568EE">
      <w:pPr>
        <w:pStyle w:val="ListParagraph"/>
        <w:numPr>
          <w:ilvl w:val="2"/>
          <w:numId w:val="7"/>
        </w:numPr>
        <w:spacing w:after="0" w:line="240" w:lineRule="auto"/>
        <w:contextualSpacing w:val="0"/>
      </w:pPr>
      <w:r>
        <w:t>Record new and old name for the picture for future reference</w:t>
      </w:r>
    </w:p>
    <w:p w14:paraId="1F58C1AA" w14:textId="2B0A5912" w:rsidR="0093541B" w:rsidRDefault="0093541B" w:rsidP="00A568EE">
      <w:pPr>
        <w:pStyle w:val="ListParagraph"/>
        <w:numPr>
          <w:ilvl w:val="2"/>
          <w:numId w:val="7"/>
        </w:numPr>
        <w:spacing w:after="0" w:line="240" w:lineRule="auto"/>
        <w:contextualSpacing w:val="0"/>
      </w:pPr>
      <w:r>
        <w:t>Save final photo set in appropriate location for back-up and sharing with other team members</w:t>
      </w:r>
    </w:p>
    <w:p w14:paraId="350E8213" w14:textId="77777777" w:rsidR="00423D88" w:rsidRDefault="00A22B2F" w:rsidP="00423D88">
      <w:pPr>
        <w:pStyle w:val="ListParagraph"/>
        <w:numPr>
          <w:ilvl w:val="1"/>
          <w:numId w:val="7"/>
        </w:numPr>
        <w:spacing w:after="0" w:line="240" w:lineRule="auto"/>
        <w:contextualSpacing w:val="0"/>
      </w:pPr>
      <w:r>
        <w:t xml:space="preserve">Transcribe </w:t>
      </w:r>
      <w:r w:rsidR="00423D88">
        <w:t>notes that could not be recorded while simultaneously walking, talking, counting, writing, and taking pictures</w:t>
      </w:r>
      <w:r>
        <w:t xml:space="preserve"> into survey spreadsheet</w:t>
      </w:r>
    </w:p>
    <w:p w14:paraId="08A0D212" w14:textId="77777777" w:rsidR="00423D88" w:rsidRDefault="00423D88" w:rsidP="00423D88">
      <w:pPr>
        <w:pStyle w:val="ListParagraph"/>
        <w:numPr>
          <w:ilvl w:val="2"/>
          <w:numId w:val="7"/>
        </w:numPr>
        <w:spacing w:after="0" w:line="240" w:lineRule="auto"/>
        <w:contextualSpacing w:val="0"/>
      </w:pPr>
      <w:r>
        <w:t>Tally marks and poorly written gibberish should be translated into coherent notes</w:t>
      </w:r>
    </w:p>
    <w:p w14:paraId="68CD72FA" w14:textId="77777777" w:rsidR="00C63D2F" w:rsidRDefault="00C63D2F" w:rsidP="00C63D2F">
      <w:pPr>
        <w:pStyle w:val="ListParagraph"/>
        <w:numPr>
          <w:ilvl w:val="1"/>
          <w:numId w:val="7"/>
        </w:numPr>
        <w:spacing w:after="0" w:line="240" w:lineRule="auto"/>
        <w:contextualSpacing w:val="0"/>
      </w:pPr>
      <w:r>
        <w:t>Data Processing:</w:t>
      </w:r>
    </w:p>
    <w:p w14:paraId="2CC0C321" w14:textId="5C47AAEE" w:rsidR="00C63D2F" w:rsidRDefault="0093541B" w:rsidP="0093541B">
      <w:pPr>
        <w:pStyle w:val="ListParagraph"/>
        <w:numPr>
          <w:ilvl w:val="2"/>
          <w:numId w:val="7"/>
        </w:numPr>
        <w:spacing w:after="0" w:line="240" w:lineRule="auto"/>
        <w:contextualSpacing w:val="0"/>
      </w:pPr>
      <w:r>
        <w:t>Electronically complete the data collection forms in the Workbook</w:t>
      </w:r>
    </w:p>
    <w:p w14:paraId="7A0A8873" w14:textId="77777777" w:rsidR="00C63D2F" w:rsidRDefault="00C63D2F" w:rsidP="00F76CB9">
      <w:pPr>
        <w:pStyle w:val="ListParagraph"/>
        <w:numPr>
          <w:ilvl w:val="2"/>
          <w:numId w:val="7"/>
        </w:numPr>
      </w:pPr>
      <w:r>
        <w:t xml:space="preserve">Transcribe photographed data (e.g. model numbers) into the </w:t>
      </w:r>
      <w:r w:rsidR="00A22B2F">
        <w:t>equipment worksheet and select correct equipment category</w:t>
      </w:r>
    </w:p>
    <w:p w14:paraId="01219E37" w14:textId="77777777" w:rsidR="00A22BDB" w:rsidRDefault="00A22BDB" w:rsidP="00A22BDB">
      <w:pPr>
        <w:pStyle w:val="ListParagraph"/>
        <w:numPr>
          <w:ilvl w:val="3"/>
          <w:numId w:val="7"/>
        </w:numPr>
      </w:pPr>
      <w:r>
        <w:t>Use serial numbers to avoid double-counting equipment</w:t>
      </w:r>
    </w:p>
    <w:p w14:paraId="01BF4FF8" w14:textId="77777777" w:rsidR="00884A90" w:rsidRDefault="008A4682" w:rsidP="00884A90">
      <w:pPr>
        <w:pStyle w:val="ListParagraph"/>
        <w:numPr>
          <w:ilvl w:val="2"/>
          <w:numId w:val="7"/>
        </w:numPr>
      </w:pPr>
      <w:r>
        <w:t>Assemble</w:t>
      </w:r>
      <w:r w:rsidR="00884A90">
        <w:t xml:space="preserve"> vague statements</w:t>
      </w:r>
      <w:r>
        <w:t xml:space="preserve"> and general observations to create equipment schedules</w:t>
      </w:r>
    </w:p>
    <w:p w14:paraId="236B821D" w14:textId="77777777" w:rsidR="00884A90" w:rsidRDefault="00884A90" w:rsidP="008A4682">
      <w:pPr>
        <w:pStyle w:val="ListParagraph"/>
        <w:numPr>
          <w:ilvl w:val="3"/>
          <w:numId w:val="7"/>
        </w:numPr>
      </w:pPr>
      <w:r>
        <w:t>State your assumptions</w:t>
      </w:r>
    </w:p>
    <w:p w14:paraId="6E6B472B" w14:textId="77777777" w:rsidR="00E844EC" w:rsidRDefault="00E844EC" w:rsidP="008A4682">
      <w:pPr>
        <w:pStyle w:val="ListParagraph"/>
        <w:numPr>
          <w:ilvl w:val="3"/>
          <w:numId w:val="7"/>
        </w:numPr>
      </w:pPr>
      <w:r>
        <w:t>Save product information after it is located online</w:t>
      </w:r>
    </w:p>
    <w:p w14:paraId="21A1044E" w14:textId="77777777" w:rsidR="0093541B" w:rsidRDefault="0093541B" w:rsidP="0093541B">
      <w:pPr>
        <w:pStyle w:val="ListParagraph"/>
        <w:numPr>
          <w:ilvl w:val="2"/>
          <w:numId w:val="7"/>
        </w:numPr>
        <w:spacing w:after="0" w:line="240" w:lineRule="auto"/>
        <w:contextualSpacing w:val="0"/>
      </w:pPr>
      <w:r>
        <w:t>Define the building occupancy schedule</w:t>
      </w:r>
    </w:p>
    <w:p w14:paraId="249629C2" w14:textId="77777777" w:rsidR="00884A90" w:rsidRDefault="00884A90" w:rsidP="00884A90">
      <w:pPr>
        <w:pStyle w:val="ListParagraph"/>
        <w:numPr>
          <w:ilvl w:val="2"/>
          <w:numId w:val="7"/>
        </w:numPr>
      </w:pPr>
      <w:r>
        <w:t>Perform basic checks on the recorded data</w:t>
      </w:r>
    </w:p>
    <w:p w14:paraId="2FCCAD5A" w14:textId="77777777" w:rsidR="00A22BDB" w:rsidRDefault="009B2559" w:rsidP="00884A90">
      <w:pPr>
        <w:pStyle w:val="ListParagraph"/>
        <w:numPr>
          <w:ilvl w:val="3"/>
          <w:numId w:val="7"/>
        </w:numPr>
      </w:pPr>
      <w:r>
        <w:t>Is any major equipment missing from your inventory?</w:t>
      </w:r>
    </w:p>
    <w:p w14:paraId="5A23202C" w14:textId="77777777" w:rsidR="00884A90" w:rsidRPr="00F76CB9" w:rsidRDefault="00884A90" w:rsidP="00884A90">
      <w:pPr>
        <w:pStyle w:val="ListParagraph"/>
        <w:numPr>
          <w:ilvl w:val="3"/>
          <w:numId w:val="7"/>
        </w:numPr>
      </w:pPr>
      <w:r>
        <w:t>Are key metrics within the expected range (e.g. Lighting Power Density, Sq-Ft/ton)?</w:t>
      </w:r>
    </w:p>
    <w:p w14:paraId="109626F5" w14:textId="77777777" w:rsidR="00F76CB9" w:rsidRDefault="00F76CB9" w:rsidP="00F76CB9">
      <w:pPr>
        <w:pStyle w:val="ListParagraph"/>
        <w:numPr>
          <w:ilvl w:val="1"/>
          <w:numId w:val="7"/>
        </w:numPr>
        <w:spacing w:after="0" w:line="240" w:lineRule="auto"/>
        <w:contextualSpacing w:val="0"/>
      </w:pPr>
      <w:r>
        <w:t>Develop a preliminary project list</w:t>
      </w:r>
    </w:p>
    <w:p w14:paraId="6B6138DA" w14:textId="1DE4D178" w:rsidR="00C63D2F" w:rsidRDefault="00C63D2F" w:rsidP="00C63D2F">
      <w:pPr>
        <w:pStyle w:val="ListParagraph"/>
        <w:numPr>
          <w:ilvl w:val="1"/>
          <w:numId w:val="7"/>
        </w:numPr>
      </w:pPr>
      <w:r w:rsidRPr="0067139F">
        <w:t>Send a follow-up email with requests for</w:t>
      </w:r>
      <w:r w:rsidR="0093541B">
        <w:t xml:space="preserve"> additional</w:t>
      </w:r>
      <w:r w:rsidRPr="0067139F">
        <w:t xml:space="preserve"> information and next steps, including a date for </w:t>
      </w:r>
      <w:r>
        <w:t xml:space="preserve">a potential </w:t>
      </w:r>
      <w:r w:rsidRPr="0067139F">
        <w:t>follow-up site visit</w:t>
      </w:r>
      <w:r>
        <w:t xml:space="preserve"> and final presentation to </w:t>
      </w:r>
      <w:r w:rsidR="0093541B">
        <w:t>client</w:t>
      </w:r>
      <w:r>
        <w:t>.</w:t>
      </w:r>
    </w:p>
    <w:p w14:paraId="0BCEF7B6" w14:textId="58BF94BC" w:rsidR="00735DA5" w:rsidRPr="004B7B11" w:rsidRDefault="00F76CB9" w:rsidP="00735DA5">
      <w:pPr>
        <w:pStyle w:val="ListParagraph"/>
        <w:numPr>
          <w:ilvl w:val="1"/>
          <w:numId w:val="7"/>
        </w:numPr>
      </w:pPr>
      <w:r w:rsidRPr="004B7B11">
        <w:t xml:space="preserve">Finalize </w:t>
      </w:r>
      <w:r w:rsidR="0093541B">
        <w:t xml:space="preserve">remaining </w:t>
      </w:r>
      <w:r w:rsidRPr="004B7B11">
        <w:t xml:space="preserve">scope of work, time allocation, and budget plan </w:t>
      </w:r>
    </w:p>
    <w:p w14:paraId="1E01C5FB" w14:textId="77777777" w:rsidR="00532513" w:rsidRPr="0046444E" w:rsidRDefault="00532513" w:rsidP="0046444E">
      <w:pPr>
        <w:pStyle w:val="ListParagraph"/>
        <w:numPr>
          <w:ilvl w:val="0"/>
          <w:numId w:val="7"/>
        </w:numPr>
        <w:outlineLvl w:val="1"/>
        <w:rPr>
          <w:b/>
          <w:color w:val="1F497D" w:themeColor="text2"/>
        </w:rPr>
      </w:pPr>
      <w:bookmarkStart w:id="11" w:name="_Toc447691131"/>
      <w:bookmarkStart w:id="12" w:name="_Toc448990813"/>
      <w:r w:rsidRPr="0046444E">
        <w:rPr>
          <w:b/>
          <w:color w:val="1F497D" w:themeColor="text2"/>
        </w:rPr>
        <w:t>Analysis</w:t>
      </w:r>
      <w:bookmarkEnd w:id="11"/>
      <w:bookmarkEnd w:id="12"/>
    </w:p>
    <w:p w14:paraId="4514DEE3" w14:textId="44755C1B" w:rsidR="003C7268" w:rsidRDefault="003C7268" w:rsidP="001B0506">
      <w:pPr>
        <w:pStyle w:val="ListParagraph"/>
        <w:numPr>
          <w:ilvl w:val="1"/>
          <w:numId w:val="7"/>
        </w:numPr>
        <w:spacing w:after="0" w:line="240" w:lineRule="auto"/>
        <w:contextualSpacing w:val="0"/>
      </w:pPr>
      <w:r>
        <w:t xml:space="preserve">Using the </w:t>
      </w:r>
      <w:r w:rsidR="0093541B">
        <w:t>Workbook</w:t>
      </w:r>
      <w:r>
        <w:t>:</w:t>
      </w:r>
    </w:p>
    <w:p w14:paraId="4CB786DA" w14:textId="77777777" w:rsidR="001B0506" w:rsidRDefault="001B0506" w:rsidP="003C7268">
      <w:pPr>
        <w:pStyle w:val="ListParagraph"/>
        <w:numPr>
          <w:ilvl w:val="2"/>
          <w:numId w:val="7"/>
        </w:numPr>
        <w:spacing w:after="0" w:line="240" w:lineRule="auto"/>
        <w:contextualSpacing w:val="0"/>
      </w:pPr>
      <w:r>
        <w:t>Estimate savings from utility rate change, as necessary</w:t>
      </w:r>
    </w:p>
    <w:p w14:paraId="37BD319D" w14:textId="733557CA" w:rsidR="00774A61" w:rsidRDefault="00774A61" w:rsidP="003C7268">
      <w:pPr>
        <w:pStyle w:val="ListParagraph"/>
        <w:numPr>
          <w:ilvl w:val="2"/>
          <w:numId w:val="7"/>
        </w:numPr>
        <w:spacing w:after="0" w:line="240" w:lineRule="auto"/>
        <w:contextualSpacing w:val="0"/>
      </w:pPr>
      <w:r>
        <w:t xml:space="preserve">Verify </w:t>
      </w:r>
      <w:r w:rsidR="00FF23C3">
        <w:t>ENERGY STAR</w:t>
      </w:r>
      <w:r>
        <w:t xml:space="preserve"> Portfolio Manager in</w:t>
      </w:r>
      <w:r w:rsidR="00F64504">
        <w:t>-</w:t>
      </w:r>
      <w:r>
        <w:t xml:space="preserve">puts based on site visit observations, survey, and on-site drawings/Google Maps Engine, including </w:t>
      </w:r>
      <w:r w:rsidRPr="00D92EBD">
        <w:t>building name, floor area, year of construction, schedules of use, and number of building occupants</w:t>
      </w:r>
      <w:r>
        <w:t>.</w:t>
      </w:r>
    </w:p>
    <w:p w14:paraId="70251465" w14:textId="77777777" w:rsidR="001B0506" w:rsidRPr="004D573B" w:rsidRDefault="001B0506" w:rsidP="003C7268">
      <w:pPr>
        <w:pStyle w:val="ListParagraph"/>
        <w:numPr>
          <w:ilvl w:val="2"/>
          <w:numId w:val="7"/>
        </w:numPr>
        <w:spacing w:after="0" w:line="240" w:lineRule="auto"/>
        <w:contextualSpacing w:val="0"/>
      </w:pPr>
      <w:r>
        <w:t xml:space="preserve">Compare </w:t>
      </w:r>
      <w:r w:rsidRPr="004D573B">
        <w:t>EUI/WUI to EUI/WUI of similar sites (benchmark)</w:t>
      </w:r>
    </w:p>
    <w:p w14:paraId="598C6804" w14:textId="77777777" w:rsidR="00845F9C" w:rsidRPr="004D573B" w:rsidRDefault="00845F9C" w:rsidP="003C7268">
      <w:pPr>
        <w:pStyle w:val="ListParagraph"/>
        <w:numPr>
          <w:ilvl w:val="2"/>
          <w:numId w:val="7"/>
        </w:numPr>
        <w:spacing w:after="0" w:line="240" w:lineRule="auto"/>
        <w:contextualSpacing w:val="0"/>
      </w:pPr>
      <w:r w:rsidRPr="004D573B">
        <w:t>Analyze utility history and recent annual statistics</w:t>
      </w:r>
    </w:p>
    <w:p w14:paraId="7A7F4F12" w14:textId="77777777" w:rsidR="00682577" w:rsidRDefault="00682577" w:rsidP="003C7268">
      <w:pPr>
        <w:pStyle w:val="ListParagraph"/>
        <w:numPr>
          <w:ilvl w:val="2"/>
          <w:numId w:val="7"/>
        </w:numPr>
      </w:pPr>
      <w:r>
        <w:t>Estimate energy- and water-end use breakdown, as detailed as necessary</w:t>
      </w:r>
    </w:p>
    <w:p w14:paraId="01095BC8" w14:textId="77777777" w:rsidR="00F83804" w:rsidRDefault="00F83804" w:rsidP="004D573B">
      <w:pPr>
        <w:pStyle w:val="ListParagraph"/>
        <w:numPr>
          <w:ilvl w:val="2"/>
          <w:numId w:val="7"/>
        </w:numPr>
      </w:pPr>
      <w:r>
        <w:t>Present typical breakout for the space type, if a breakout calculation is not performed</w:t>
      </w:r>
    </w:p>
    <w:p w14:paraId="5F12AD0B" w14:textId="77777777" w:rsidR="00216F22" w:rsidRDefault="00E24839" w:rsidP="00E24839">
      <w:pPr>
        <w:pStyle w:val="ListParagraph"/>
        <w:numPr>
          <w:ilvl w:val="1"/>
          <w:numId w:val="7"/>
        </w:numPr>
      </w:pPr>
      <w:r>
        <w:t xml:space="preserve">Analyze </w:t>
      </w:r>
      <w:r w:rsidR="00682577">
        <w:t xml:space="preserve">the following </w:t>
      </w:r>
      <w:r w:rsidR="00216F22">
        <w:t>environmental and economic impact</w:t>
      </w:r>
      <w:r w:rsidR="00682577">
        <w:t>s</w:t>
      </w:r>
      <w:r w:rsidR="00216F22">
        <w:t xml:space="preserve"> of </w:t>
      </w:r>
      <w:r w:rsidR="00682577">
        <w:t>individual</w:t>
      </w:r>
      <w:r w:rsidR="00216F22">
        <w:t xml:space="preserve"> </w:t>
      </w:r>
      <w:r w:rsidR="001B01D7">
        <w:t>projects</w:t>
      </w:r>
      <w:r w:rsidR="00216F22">
        <w:t>:</w:t>
      </w:r>
    </w:p>
    <w:p w14:paraId="6A857156" w14:textId="77777777" w:rsidR="00216F22" w:rsidRDefault="00216F22" w:rsidP="00216F22">
      <w:pPr>
        <w:pStyle w:val="ListParagraph"/>
        <w:numPr>
          <w:ilvl w:val="2"/>
          <w:numId w:val="7"/>
        </w:numPr>
      </w:pPr>
      <w:r>
        <w:t>Estimated project</w:t>
      </w:r>
      <w:r w:rsidR="00682577">
        <w:t xml:space="preserve"> energy and cost</w:t>
      </w:r>
      <w:r>
        <w:t xml:space="preserve"> savings</w:t>
      </w:r>
    </w:p>
    <w:p w14:paraId="1C59DC97" w14:textId="77777777" w:rsidR="00216F22" w:rsidRDefault="00216F22" w:rsidP="00216F22">
      <w:pPr>
        <w:pStyle w:val="ListParagraph"/>
        <w:numPr>
          <w:ilvl w:val="2"/>
          <w:numId w:val="7"/>
        </w:numPr>
      </w:pPr>
      <w:r>
        <w:t xml:space="preserve">Budget </w:t>
      </w:r>
      <w:r w:rsidR="00682577">
        <w:t xml:space="preserve">project </w:t>
      </w:r>
      <w:r>
        <w:t>costs</w:t>
      </w:r>
    </w:p>
    <w:p w14:paraId="3E70595C" w14:textId="77777777" w:rsidR="00216F22" w:rsidRPr="004D573B" w:rsidRDefault="00216F22" w:rsidP="00216F22">
      <w:pPr>
        <w:pStyle w:val="ListParagraph"/>
        <w:numPr>
          <w:ilvl w:val="2"/>
          <w:numId w:val="7"/>
        </w:numPr>
      </w:pPr>
      <w:r>
        <w:t xml:space="preserve">Simple </w:t>
      </w:r>
      <w:r w:rsidRPr="004D573B">
        <w:t>payback period</w:t>
      </w:r>
    </w:p>
    <w:p w14:paraId="7720E35A" w14:textId="77777777" w:rsidR="002F4143" w:rsidRPr="004D573B" w:rsidRDefault="00216F22" w:rsidP="00216F22">
      <w:pPr>
        <w:pStyle w:val="ListParagraph"/>
        <w:numPr>
          <w:ilvl w:val="2"/>
          <w:numId w:val="7"/>
        </w:numPr>
      </w:pPr>
      <w:r w:rsidRPr="004D573B">
        <w:t>Potential EIU/WUI if projects were implemented</w:t>
      </w:r>
    </w:p>
    <w:p w14:paraId="43BEF818" w14:textId="33DB78F7" w:rsidR="001B0506" w:rsidRPr="004D573B" w:rsidRDefault="002F4143" w:rsidP="001B0506">
      <w:pPr>
        <w:pStyle w:val="ListParagraph"/>
        <w:numPr>
          <w:ilvl w:val="2"/>
          <w:numId w:val="7"/>
        </w:numPr>
        <w:spacing w:after="0" w:line="240" w:lineRule="auto"/>
        <w:contextualSpacing w:val="0"/>
      </w:pPr>
      <w:r w:rsidRPr="004D573B">
        <w:t xml:space="preserve">Estimated </w:t>
      </w:r>
      <w:r w:rsidR="00F64504">
        <w:t xml:space="preserve">utility </w:t>
      </w:r>
      <w:r w:rsidRPr="004D573B">
        <w:t>rebate potential for each project</w:t>
      </w:r>
      <w:r w:rsidR="00216F22" w:rsidRPr="004D573B">
        <w:t xml:space="preserve"> </w:t>
      </w:r>
    </w:p>
    <w:p w14:paraId="10408910" w14:textId="77777777" w:rsidR="00216F22" w:rsidRDefault="001B0506" w:rsidP="00845F9C">
      <w:pPr>
        <w:pStyle w:val="ListParagraph"/>
        <w:numPr>
          <w:ilvl w:val="1"/>
          <w:numId w:val="7"/>
        </w:numPr>
        <w:spacing w:after="0" w:line="240" w:lineRule="auto"/>
        <w:contextualSpacing w:val="0"/>
      </w:pPr>
      <w:r w:rsidRPr="004D573B">
        <w:t xml:space="preserve">Estimate project cost savings and EUI/WUI if </w:t>
      </w:r>
      <w:r>
        <w:t>project were implemented</w:t>
      </w:r>
    </w:p>
    <w:p w14:paraId="5655A819" w14:textId="77777777" w:rsidR="004A7B3E" w:rsidRDefault="004A7B3E" w:rsidP="004A7B3E">
      <w:pPr>
        <w:pStyle w:val="ListParagraph"/>
        <w:spacing w:after="0" w:line="240" w:lineRule="auto"/>
        <w:ind w:left="1440"/>
        <w:contextualSpacing w:val="0"/>
      </w:pPr>
    </w:p>
    <w:p w14:paraId="38E00F7E" w14:textId="77777777" w:rsidR="004A7B3E" w:rsidRDefault="004A7B3E" w:rsidP="004A7B3E">
      <w:pPr>
        <w:pStyle w:val="ListParagraph"/>
        <w:spacing w:after="0" w:line="240" w:lineRule="auto"/>
        <w:ind w:left="1440"/>
        <w:contextualSpacing w:val="0"/>
      </w:pPr>
    </w:p>
    <w:p w14:paraId="64F42CC8" w14:textId="77777777" w:rsidR="0046444E" w:rsidRDefault="0046444E" w:rsidP="0046444E">
      <w:pPr>
        <w:pStyle w:val="ListParagraph"/>
        <w:spacing w:after="0" w:line="240" w:lineRule="auto"/>
        <w:ind w:left="1440"/>
        <w:contextualSpacing w:val="0"/>
      </w:pPr>
    </w:p>
    <w:p w14:paraId="16D6E436" w14:textId="77777777" w:rsidR="00532513" w:rsidRPr="00C6700C" w:rsidRDefault="00F46014" w:rsidP="00912E53">
      <w:pPr>
        <w:pStyle w:val="ListParagraph"/>
        <w:numPr>
          <w:ilvl w:val="0"/>
          <w:numId w:val="7"/>
        </w:numPr>
        <w:outlineLvl w:val="1"/>
        <w:rPr>
          <w:b/>
          <w:color w:val="1F497D" w:themeColor="text2"/>
        </w:rPr>
      </w:pPr>
      <w:bookmarkStart w:id="13" w:name="_Toc447691132"/>
      <w:bookmarkStart w:id="14" w:name="_Toc448990814"/>
      <w:r>
        <w:rPr>
          <w:b/>
          <w:color w:val="1F497D" w:themeColor="text2"/>
        </w:rPr>
        <w:lastRenderedPageBreak/>
        <w:t>Deliverables</w:t>
      </w:r>
      <w:bookmarkEnd w:id="13"/>
      <w:bookmarkEnd w:id="14"/>
    </w:p>
    <w:p w14:paraId="4CFDA456" w14:textId="794CF683" w:rsidR="00E24839" w:rsidRPr="004D573B" w:rsidRDefault="007C2EAA" w:rsidP="00E24839">
      <w:pPr>
        <w:pStyle w:val="ListParagraph"/>
        <w:numPr>
          <w:ilvl w:val="1"/>
          <w:numId w:val="7"/>
        </w:numPr>
        <w:spacing w:after="0" w:line="240" w:lineRule="auto"/>
        <w:contextualSpacing w:val="0"/>
      </w:pPr>
      <w:r w:rsidRPr="004D573B">
        <w:t>D</w:t>
      </w:r>
      <w:r w:rsidR="00E24839" w:rsidRPr="004D573B">
        <w:t xml:space="preserve">raft report </w:t>
      </w:r>
      <w:r w:rsidR="00216F22" w:rsidRPr="004D573B">
        <w:t xml:space="preserve"> </w:t>
      </w:r>
      <w:r w:rsidR="00682577" w:rsidRPr="004D573B">
        <w:t>(using</w:t>
      </w:r>
      <w:r w:rsidR="00216F22" w:rsidRPr="004D573B">
        <w:t xml:space="preserve"> </w:t>
      </w:r>
      <w:r w:rsidR="00F64504">
        <w:t>the Report template and Workbook)</w:t>
      </w:r>
    </w:p>
    <w:p w14:paraId="39966457" w14:textId="77777777" w:rsidR="001B0506" w:rsidRPr="004D573B" w:rsidRDefault="001B0506" w:rsidP="00682577">
      <w:pPr>
        <w:pStyle w:val="ListParagraph"/>
        <w:numPr>
          <w:ilvl w:val="2"/>
          <w:numId w:val="7"/>
        </w:numPr>
        <w:spacing w:after="0" w:line="240" w:lineRule="auto"/>
        <w:contextualSpacing w:val="0"/>
      </w:pPr>
      <w:r w:rsidRPr="004D573B">
        <w:t>Executive Summary</w:t>
      </w:r>
    </w:p>
    <w:p w14:paraId="59942310" w14:textId="77777777" w:rsidR="001B01D7" w:rsidRPr="004D573B" w:rsidRDefault="007C2EAA" w:rsidP="001B0506">
      <w:pPr>
        <w:pStyle w:val="ListParagraph"/>
        <w:numPr>
          <w:ilvl w:val="3"/>
          <w:numId w:val="7"/>
        </w:numPr>
        <w:spacing w:after="0" w:line="240" w:lineRule="auto"/>
        <w:contextualSpacing w:val="0"/>
      </w:pPr>
      <w:r w:rsidRPr="004D573B">
        <w:t xml:space="preserve">Summarize </w:t>
      </w:r>
      <w:r w:rsidR="001B0506" w:rsidRPr="004D573B">
        <w:t>benchmarking results</w:t>
      </w:r>
    </w:p>
    <w:p w14:paraId="23120544" w14:textId="77777777" w:rsidR="001B0506" w:rsidRPr="004D573B" w:rsidRDefault="001B0506" w:rsidP="001B0506">
      <w:pPr>
        <w:pStyle w:val="ListParagraph"/>
        <w:numPr>
          <w:ilvl w:val="3"/>
          <w:numId w:val="7"/>
        </w:numPr>
        <w:spacing w:after="0" w:line="240" w:lineRule="auto"/>
        <w:contextualSpacing w:val="0"/>
      </w:pPr>
      <w:r w:rsidRPr="004D573B">
        <w:t>Summarize utility use and cost</w:t>
      </w:r>
    </w:p>
    <w:p w14:paraId="0560BD20" w14:textId="77777777" w:rsidR="001B0506" w:rsidRPr="004D573B" w:rsidRDefault="001B0506" w:rsidP="001B0506">
      <w:pPr>
        <w:pStyle w:val="ListParagraph"/>
        <w:numPr>
          <w:ilvl w:val="3"/>
          <w:numId w:val="7"/>
        </w:numPr>
        <w:spacing w:after="0" w:line="240" w:lineRule="auto"/>
        <w:contextualSpacing w:val="0"/>
      </w:pPr>
      <w:r w:rsidRPr="004D573B">
        <w:t>Summarize recommended projects</w:t>
      </w:r>
    </w:p>
    <w:p w14:paraId="6B4429AC" w14:textId="77777777" w:rsidR="001B0506" w:rsidRPr="004D573B" w:rsidRDefault="001B0506" w:rsidP="001B0506">
      <w:pPr>
        <w:pStyle w:val="ListParagraph"/>
        <w:numPr>
          <w:ilvl w:val="3"/>
          <w:numId w:val="7"/>
        </w:numPr>
        <w:spacing w:after="0" w:line="240" w:lineRule="auto"/>
        <w:contextualSpacing w:val="0"/>
      </w:pPr>
      <w:r w:rsidRPr="004D573B">
        <w:t>Discuss potential for Georgia Power rebates</w:t>
      </w:r>
    </w:p>
    <w:p w14:paraId="30FF9C67" w14:textId="77777777" w:rsidR="001B0506" w:rsidRPr="004D573B" w:rsidRDefault="00EB0767" w:rsidP="001B0506">
      <w:pPr>
        <w:pStyle w:val="ListParagraph"/>
        <w:numPr>
          <w:ilvl w:val="2"/>
          <w:numId w:val="7"/>
        </w:numPr>
        <w:spacing w:after="0" w:line="240" w:lineRule="auto"/>
        <w:contextualSpacing w:val="0"/>
      </w:pPr>
      <w:r>
        <w:t>Property Overview</w:t>
      </w:r>
    </w:p>
    <w:p w14:paraId="591FEB11" w14:textId="77777777" w:rsidR="001B0506" w:rsidRPr="004D573B" w:rsidRDefault="001B0506" w:rsidP="001B0506">
      <w:pPr>
        <w:pStyle w:val="ListParagraph"/>
        <w:numPr>
          <w:ilvl w:val="3"/>
          <w:numId w:val="7"/>
        </w:numPr>
        <w:spacing w:after="0" w:line="240" w:lineRule="auto"/>
        <w:contextualSpacing w:val="0"/>
      </w:pPr>
      <w:r w:rsidRPr="004D573B">
        <w:t>Describe assessment process</w:t>
      </w:r>
    </w:p>
    <w:p w14:paraId="3889C83D" w14:textId="77777777" w:rsidR="001B0506" w:rsidRPr="004D573B" w:rsidRDefault="001B0506" w:rsidP="001B0506">
      <w:pPr>
        <w:pStyle w:val="ListParagraph"/>
        <w:numPr>
          <w:ilvl w:val="3"/>
          <w:numId w:val="7"/>
        </w:numPr>
        <w:spacing w:after="0" w:line="240" w:lineRule="auto"/>
        <w:contextualSpacing w:val="0"/>
      </w:pPr>
      <w:r w:rsidRPr="004D573B">
        <w:t>Describe analysis methodology</w:t>
      </w:r>
    </w:p>
    <w:p w14:paraId="18D39691" w14:textId="77777777" w:rsidR="001B0506" w:rsidRPr="004D573B" w:rsidRDefault="001B0506" w:rsidP="001B0506">
      <w:pPr>
        <w:pStyle w:val="ListParagraph"/>
        <w:numPr>
          <w:ilvl w:val="3"/>
          <w:numId w:val="7"/>
        </w:numPr>
        <w:spacing w:after="0" w:line="240" w:lineRule="auto"/>
        <w:contextualSpacing w:val="0"/>
      </w:pPr>
      <w:r w:rsidRPr="004D573B">
        <w:t>Describe report structure</w:t>
      </w:r>
    </w:p>
    <w:p w14:paraId="0843FA51" w14:textId="1B865360" w:rsidR="001B0506" w:rsidRPr="004D573B" w:rsidRDefault="00652A19" w:rsidP="001B0506">
      <w:pPr>
        <w:pStyle w:val="ListParagraph"/>
        <w:numPr>
          <w:ilvl w:val="3"/>
          <w:numId w:val="7"/>
        </w:numPr>
        <w:spacing w:after="0" w:line="240" w:lineRule="auto"/>
        <w:contextualSpacing w:val="0"/>
      </w:pPr>
      <w:r>
        <w:t>Assessor</w:t>
      </w:r>
      <w:r w:rsidR="00845F9C" w:rsidRPr="004D573B">
        <w:t xml:space="preserve"> staff contact information</w:t>
      </w:r>
    </w:p>
    <w:p w14:paraId="32E6AD66" w14:textId="77777777" w:rsidR="001B0506" w:rsidRPr="004D573B" w:rsidRDefault="001B0506" w:rsidP="001B0506">
      <w:pPr>
        <w:pStyle w:val="ListParagraph"/>
        <w:numPr>
          <w:ilvl w:val="2"/>
          <w:numId w:val="7"/>
        </w:numPr>
        <w:spacing w:after="0" w:line="240" w:lineRule="auto"/>
        <w:contextualSpacing w:val="0"/>
      </w:pPr>
      <w:r w:rsidRPr="004D573B">
        <w:t>Facility Background</w:t>
      </w:r>
    </w:p>
    <w:p w14:paraId="5696EFD4" w14:textId="77777777" w:rsidR="001B0506" w:rsidRPr="004D573B" w:rsidRDefault="001B0506" w:rsidP="001B0506">
      <w:pPr>
        <w:pStyle w:val="ListParagraph"/>
        <w:numPr>
          <w:ilvl w:val="3"/>
          <w:numId w:val="7"/>
        </w:numPr>
        <w:spacing w:after="0" w:line="240" w:lineRule="auto"/>
        <w:contextualSpacing w:val="0"/>
      </w:pPr>
      <w:r w:rsidRPr="004D573B">
        <w:t>Describe nonprofit mission</w:t>
      </w:r>
    </w:p>
    <w:p w14:paraId="777B86AF" w14:textId="77777777" w:rsidR="001B0506" w:rsidRPr="004D573B" w:rsidRDefault="001B0506" w:rsidP="001B0506">
      <w:pPr>
        <w:pStyle w:val="ListParagraph"/>
        <w:numPr>
          <w:ilvl w:val="3"/>
          <w:numId w:val="7"/>
        </w:numPr>
        <w:spacing w:after="0" w:line="240" w:lineRule="auto"/>
        <w:contextualSpacing w:val="0"/>
      </w:pPr>
      <w:r w:rsidRPr="004D573B">
        <w:t>Describe building use and occupancy type</w:t>
      </w:r>
    </w:p>
    <w:p w14:paraId="58EACC47" w14:textId="77777777" w:rsidR="00845F9C" w:rsidRPr="004D573B" w:rsidRDefault="00845F9C" w:rsidP="00845F9C">
      <w:pPr>
        <w:pStyle w:val="ListParagraph"/>
        <w:numPr>
          <w:ilvl w:val="3"/>
          <w:numId w:val="7"/>
        </w:numPr>
        <w:spacing w:after="0" w:line="240" w:lineRule="auto"/>
        <w:contextualSpacing w:val="0"/>
      </w:pPr>
      <w:r w:rsidRPr="004D573B">
        <w:t>Insert pictures, as necessary</w:t>
      </w:r>
    </w:p>
    <w:p w14:paraId="0F514047" w14:textId="77777777" w:rsidR="00652A19" w:rsidRPr="004D573B" w:rsidRDefault="00652A19" w:rsidP="00652A19">
      <w:pPr>
        <w:pStyle w:val="ListParagraph"/>
        <w:numPr>
          <w:ilvl w:val="2"/>
          <w:numId w:val="7"/>
        </w:numPr>
        <w:spacing w:after="0" w:line="240" w:lineRule="auto"/>
        <w:contextualSpacing w:val="0"/>
      </w:pPr>
      <w:r w:rsidRPr="004D573B">
        <w:t>Building Envelope, Systems and Operations</w:t>
      </w:r>
    </w:p>
    <w:p w14:paraId="3B1B8F1A" w14:textId="747646DA" w:rsidR="00652A19" w:rsidRPr="004D573B" w:rsidRDefault="00652A19" w:rsidP="00652A19">
      <w:pPr>
        <w:pStyle w:val="ListParagraph"/>
        <w:numPr>
          <w:ilvl w:val="3"/>
          <w:numId w:val="7"/>
        </w:numPr>
        <w:spacing w:after="0" w:line="240" w:lineRule="auto"/>
        <w:contextualSpacing w:val="0"/>
      </w:pPr>
      <w:r w:rsidRPr="004D573B">
        <w:t xml:space="preserve">Summary of systems, as detailed as necessary </w:t>
      </w:r>
      <w:r>
        <w:t xml:space="preserve">but avoid a repeat of Energy and Water Efficiency Projects </w:t>
      </w:r>
    </w:p>
    <w:p w14:paraId="2B4DB1D6" w14:textId="77777777" w:rsidR="00652A19" w:rsidRPr="004D573B" w:rsidRDefault="00652A19" w:rsidP="00652A19">
      <w:pPr>
        <w:pStyle w:val="ListParagraph"/>
        <w:numPr>
          <w:ilvl w:val="3"/>
          <w:numId w:val="7"/>
        </w:numPr>
        <w:spacing w:after="0" w:line="240" w:lineRule="auto"/>
        <w:contextualSpacing w:val="0"/>
      </w:pPr>
      <w:r w:rsidRPr="004D573B">
        <w:t xml:space="preserve">Equipment inventory, as detailed as necessary </w:t>
      </w:r>
    </w:p>
    <w:p w14:paraId="42AB9E6D" w14:textId="77777777" w:rsidR="00845F9C" w:rsidRPr="004D573B" w:rsidRDefault="00845F9C" w:rsidP="00845F9C">
      <w:pPr>
        <w:pStyle w:val="ListParagraph"/>
        <w:numPr>
          <w:ilvl w:val="2"/>
          <w:numId w:val="7"/>
        </w:numPr>
        <w:spacing w:after="0" w:line="240" w:lineRule="auto"/>
        <w:contextualSpacing w:val="0"/>
      </w:pPr>
      <w:r w:rsidRPr="004D573B">
        <w:t>Energy &amp; Water Use Profile</w:t>
      </w:r>
    </w:p>
    <w:p w14:paraId="4CE9A53F" w14:textId="77777777" w:rsidR="00845F9C" w:rsidRPr="004D573B" w:rsidRDefault="00845F9C" w:rsidP="00845F9C">
      <w:pPr>
        <w:pStyle w:val="ListParagraph"/>
        <w:numPr>
          <w:ilvl w:val="2"/>
          <w:numId w:val="7"/>
        </w:numPr>
        <w:spacing w:after="0" w:line="240" w:lineRule="auto"/>
        <w:contextualSpacing w:val="0"/>
      </w:pPr>
      <w:r w:rsidRPr="004D573B">
        <w:t>Energy and Water Consumption End Use</w:t>
      </w:r>
    </w:p>
    <w:p w14:paraId="42B8E1FE" w14:textId="77777777" w:rsidR="00845F9C" w:rsidRPr="004D573B" w:rsidRDefault="00845F9C" w:rsidP="00845F9C">
      <w:pPr>
        <w:pStyle w:val="ListParagraph"/>
        <w:numPr>
          <w:ilvl w:val="2"/>
          <w:numId w:val="7"/>
        </w:numPr>
        <w:spacing w:after="0" w:line="240" w:lineRule="auto"/>
        <w:contextualSpacing w:val="0"/>
      </w:pPr>
      <w:r w:rsidRPr="004D573B">
        <w:t>Energy &amp; Water Efficiency Projects</w:t>
      </w:r>
    </w:p>
    <w:p w14:paraId="49C2B31A" w14:textId="5EAC2CF7" w:rsidR="007C2EAA" w:rsidRPr="004D573B" w:rsidRDefault="00845F9C" w:rsidP="00845F9C">
      <w:pPr>
        <w:pStyle w:val="ListParagraph"/>
        <w:numPr>
          <w:ilvl w:val="3"/>
          <w:numId w:val="7"/>
        </w:numPr>
        <w:spacing w:after="0" w:line="240" w:lineRule="auto"/>
        <w:contextualSpacing w:val="0"/>
      </w:pPr>
      <w:r w:rsidRPr="004D573B">
        <w:t>Describe</w:t>
      </w:r>
      <w:r w:rsidR="007C2EAA" w:rsidRPr="004D573B">
        <w:t xml:space="preserve"> recommended projects, as detailed as necessary</w:t>
      </w:r>
      <w:r w:rsidR="00652A19">
        <w:t xml:space="preserve"> but avoid a repeat of Building Envelope, Systems and Operations descriptions</w:t>
      </w:r>
    </w:p>
    <w:p w14:paraId="4D5DC084" w14:textId="77777777" w:rsidR="00682577" w:rsidRPr="004D573B" w:rsidRDefault="00682577" w:rsidP="00845F9C">
      <w:pPr>
        <w:pStyle w:val="ListParagraph"/>
        <w:numPr>
          <w:ilvl w:val="3"/>
          <w:numId w:val="7"/>
        </w:numPr>
      </w:pPr>
      <w:r w:rsidRPr="004D573B">
        <w:t>Organize projects based on descending order of simple payback period</w:t>
      </w:r>
    </w:p>
    <w:p w14:paraId="20AF5A27" w14:textId="77777777" w:rsidR="001B01D7" w:rsidRPr="004D573B" w:rsidRDefault="001B01D7" w:rsidP="00845F9C">
      <w:pPr>
        <w:pStyle w:val="ListParagraph"/>
        <w:numPr>
          <w:ilvl w:val="3"/>
          <w:numId w:val="7"/>
        </w:numPr>
      </w:pPr>
      <w:r w:rsidRPr="004D573B">
        <w:t xml:space="preserve">Provide schematic layouts for </w:t>
      </w:r>
      <w:r w:rsidR="00216F22" w:rsidRPr="004D573B">
        <w:t>projects</w:t>
      </w:r>
      <w:r w:rsidRPr="004D573B">
        <w:t>, as necessary</w:t>
      </w:r>
    </w:p>
    <w:p w14:paraId="0222479D" w14:textId="77777777" w:rsidR="00682577" w:rsidRPr="004D573B" w:rsidRDefault="00682577" w:rsidP="00845F9C">
      <w:pPr>
        <w:pStyle w:val="ListParagraph"/>
        <w:numPr>
          <w:ilvl w:val="3"/>
          <w:numId w:val="7"/>
        </w:numPr>
      </w:pPr>
      <w:r w:rsidRPr="004D573B">
        <w:t xml:space="preserve">Qualitatively identify </w:t>
      </w:r>
      <w:r w:rsidR="001B0506" w:rsidRPr="004D573B">
        <w:t>synergies between projects</w:t>
      </w:r>
    </w:p>
    <w:p w14:paraId="78220369" w14:textId="77777777" w:rsidR="00FF5480" w:rsidRPr="004D573B" w:rsidRDefault="00FF5480" w:rsidP="00845F9C">
      <w:pPr>
        <w:pStyle w:val="ListParagraph"/>
        <w:numPr>
          <w:ilvl w:val="3"/>
          <w:numId w:val="7"/>
        </w:numPr>
      </w:pPr>
      <w:r w:rsidRPr="004D573B">
        <w:t>Discuss future project recommendations</w:t>
      </w:r>
    </w:p>
    <w:p w14:paraId="4BE9C7E2" w14:textId="77777777" w:rsidR="00216F22" w:rsidRPr="004D573B" w:rsidRDefault="00216F22" w:rsidP="00845F9C">
      <w:pPr>
        <w:pStyle w:val="ListParagraph"/>
        <w:numPr>
          <w:ilvl w:val="3"/>
          <w:numId w:val="7"/>
        </w:numPr>
      </w:pPr>
      <w:r w:rsidRPr="004D573B">
        <w:t>Discuss current waste</w:t>
      </w:r>
      <w:r w:rsidR="001B0506" w:rsidRPr="004D573B">
        <w:t xml:space="preserve"> management practices and </w:t>
      </w:r>
      <w:r w:rsidRPr="004D573B">
        <w:t xml:space="preserve">identify opportunities and </w:t>
      </w:r>
      <w:r w:rsidR="00813CBD" w:rsidRPr="004D573B">
        <w:t>resources</w:t>
      </w:r>
    </w:p>
    <w:p w14:paraId="62A619DE" w14:textId="77777777" w:rsidR="00216F22" w:rsidRDefault="00216F22" w:rsidP="00845F9C">
      <w:pPr>
        <w:pStyle w:val="ListParagraph"/>
        <w:numPr>
          <w:ilvl w:val="3"/>
          <w:numId w:val="7"/>
        </w:numPr>
      </w:pPr>
      <w:r w:rsidRPr="004D573B">
        <w:t xml:space="preserve">Discuss maintenance opportunities </w:t>
      </w:r>
    </w:p>
    <w:p w14:paraId="193B41A7" w14:textId="77777777" w:rsidR="003E2E7C" w:rsidRDefault="003E2E7C" w:rsidP="003C7268">
      <w:pPr>
        <w:pStyle w:val="ListParagraph"/>
        <w:numPr>
          <w:ilvl w:val="2"/>
          <w:numId w:val="7"/>
        </w:numPr>
      </w:pPr>
      <w:r>
        <w:t>Other Sustainability Recommendations</w:t>
      </w:r>
    </w:p>
    <w:p w14:paraId="11525BA5" w14:textId="77777777" w:rsidR="003C7268" w:rsidRDefault="003C7268" w:rsidP="003C7268">
      <w:pPr>
        <w:pStyle w:val="ListParagraph"/>
        <w:numPr>
          <w:ilvl w:val="2"/>
          <w:numId w:val="7"/>
        </w:numPr>
      </w:pPr>
      <w:r>
        <w:t>Next Steps</w:t>
      </w:r>
    </w:p>
    <w:p w14:paraId="563FA37D" w14:textId="77777777" w:rsidR="00845F9C" w:rsidRDefault="00845F9C" w:rsidP="003C7268">
      <w:pPr>
        <w:pStyle w:val="ListParagraph"/>
        <w:numPr>
          <w:ilvl w:val="2"/>
          <w:numId w:val="7"/>
        </w:numPr>
      </w:pPr>
      <w:r w:rsidRPr="003C7268">
        <w:t>Appendix</w:t>
      </w:r>
    </w:p>
    <w:p w14:paraId="626FD10B" w14:textId="77777777" w:rsidR="0029165C" w:rsidRPr="003C7268" w:rsidRDefault="0029165C" w:rsidP="0029165C">
      <w:pPr>
        <w:pStyle w:val="ListParagraph"/>
        <w:numPr>
          <w:ilvl w:val="3"/>
          <w:numId w:val="7"/>
        </w:numPr>
      </w:pPr>
      <w:r>
        <w:t>Include lengthy inventories here.</w:t>
      </w:r>
    </w:p>
    <w:p w14:paraId="76B37CA4" w14:textId="77777777" w:rsidR="00E24839" w:rsidRPr="001B01D7" w:rsidRDefault="007C2EAA" w:rsidP="00E24839">
      <w:pPr>
        <w:pStyle w:val="ListParagraph"/>
        <w:numPr>
          <w:ilvl w:val="1"/>
          <w:numId w:val="7"/>
        </w:numPr>
        <w:spacing w:after="0" w:line="240" w:lineRule="auto"/>
        <w:contextualSpacing w:val="0"/>
        <w:rPr>
          <w:color w:val="FF0000"/>
        </w:rPr>
      </w:pPr>
      <w:r w:rsidRPr="001B01D7">
        <w:t>F</w:t>
      </w:r>
      <w:r w:rsidR="00E24839" w:rsidRPr="001B01D7">
        <w:t xml:space="preserve">inal presentation </w:t>
      </w:r>
    </w:p>
    <w:p w14:paraId="5EC1A420" w14:textId="2D502C8B" w:rsidR="00682577" w:rsidRPr="00801B3F" w:rsidRDefault="00682577" w:rsidP="007C2EAA">
      <w:pPr>
        <w:pStyle w:val="ListParagraph"/>
        <w:numPr>
          <w:ilvl w:val="2"/>
          <w:numId w:val="7"/>
        </w:numPr>
        <w:spacing w:after="0" w:line="240" w:lineRule="auto"/>
        <w:contextualSpacing w:val="0"/>
      </w:pPr>
      <w:r w:rsidRPr="00801B3F">
        <w:t xml:space="preserve">Create 15 minute presentation </w:t>
      </w:r>
      <w:r w:rsidR="004D64DE" w:rsidRPr="00801B3F">
        <w:t xml:space="preserve">using the </w:t>
      </w:r>
      <w:r w:rsidR="00652A19">
        <w:t xml:space="preserve">Presentation template </w:t>
      </w:r>
      <w:r w:rsidR="004D64DE" w:rsidRPr="00801B3F">
        <w:t>as reference.</w:t>
      </w:r>
    </w:p>
    <w:p w14:paraId="45C245E7" w14:textId="0FFCA09F" w:rsidR="004D64DE" w:rsidRPr="00801B3F" w:rsidRDefault="004D64DE" w:rsidP="007C2EAA">
      <w:pPr>
        <w:pStyle w:val="ListParagraph"/>
        <w:numPr>
          <w:ilvl w:val="2"/>
          <w:numId w:val="7"/>
        </w:numPr>
        <w:spacing w:after="0" w:line="240" w:lineRule="auto"/>
        <w:contextualSpacing w:val="0"/>
      </w:pPr>
      <w:r w:rsidRPr="00801B3F">
        <w:t xml:space="preserve">Create </w:t>
      </w:r>
      <w:r w:rsidR="00801B3F" w:rsidRPr="00801B3F">
        <w:t>a final presentation</w:t>
      </w:r>
      <w:r w:rsidR="00652A19">
        <w:t xml:space="preserve"> handout, such as the energy and water project table and/or executive summary section of the report</w:t>
      </w:r>
      <w:r w:rsidRPr="00801B3F">
        <w:t>.</w:t>
      </w:r>
    </w:p>
    <w:p w14:paraId="4900866F" w14:textId="69AAAFC7" w:rsidR="007C2EAA" w:rsidRDefault="00801B3F" w:rsidP="007C2EAA">
      <w:pPr>
        <w:pStyle w:val="ListParagraph"/>
        <w:numPr>
          <w:ilvl w:val="2"/>
          <w:numId w:val="7"/>
        </w:numPr>
        <w:spacing w:after="0" w:line="240" w:lineRule="auto"/>
        <w:contextualSpacing w:val="0"/>
      </w:pPr>
      <w:r>
        <w:t>Prepare for</w:t>
      </w:r>
      <w:r w:rsidR="007C2EAA" w:rsidRPr="00801B3F">
        <w:t xml:space="preserve"> </w:t>
      </w:r>
      <w:r>
        <w:t xml:space="preserve">final presentation </w:t>
      </w:r>
      <w:r w:rsidR="00474E26">
        <w:t>by bringing the following:</w:t>
      </w:r>
    </w:p>
    <w:p w14:paraId="34323029" w14:textId="77777777" w:rsidR="00801B3F" w:rsidRDefault="00801B3F" w:rsidP="00801B3F">
      <w:pPr>
        <w:pStyle w:val="ListParagraph"/>
        <w:numPr>
          <w:ilvl w:val="3"/>
          <w:numId w:val="7"/>
        </w:numPr>
        <w:spacing w:after="0" w:line="240" w:lineRule="auto"/>
        <w:contextualSpacing w:val="0"/>
      </w:pPr>
      <w:r>
        <w:t>Business cards</w:t>
      </w:r>
    </w:p>
    <w:p w14:paraId="046E5496" w14:textId="77777777" w:rsidR="00801B3F" w:rsidRDefault="00474E26" w:rsidP="00801B3F">
      <w:pPr>
        <w:pStyle w:val="ListParagraph"/>
        <w:numPr>
          <w:ilvl w:val="3"/>
          <w:numId w:val="7"/>
        </w:numPr>
        <w:spacing w:after="0" w:line="240" w:lineRule="auto"/>
        <w:contextualSpacing w:val="0"/>
      </w:pPr>
      <w:r>
        <w:t>N</w:t>
      </w:r>
      <w:r w:rsidR="00801B3F">
        <w:t>otebook to note comments</w:t>
      </w:r>
    </w:p>
    <w:p w14:paraId="17AFC11B" w14:textId="646CDEE8" w:rsidR="00801B3F" w:rsidRDefault="00652A19" w:rsidP="00801B3F">
      <w:pPr>
        <w:pStyle w:val="ListParagraph"/>
        <w:numPr>
          <w:ilvl w:val="3"/>
          <w:numId w:val="7"/>
        </w:numPr>
        <w:spacing w:after="0" w:line="240" w:lineRule="auto"/>
        <w:contextualSpacing w:val="0"/>
      </w:pPr>
      <w:r>
        <w:t>P</w:t>
      </w:r>
      <w:r w:rsidR="00801B3F">
        <w:t>rojector</w:t>
      </w:r>
      <w:r>
        <w:t xml:space="preserve"> and screen</w:t>
      </w:r>
      <w:r w:rsidR="00801B3F">
        <w:t>, as necessary</w:t>
      </w:r>
    </w:p>
    <w:p w14:paraId="4C8FEEA4" w14:textId="3FB04A90" w:rsidR="00801B3F" w:rsidRDefault="00801B3F" w:rsidP="00801B3F">
      <w:pPr>
        <w:pStyle w:val="ListParagraph"/>
        <w:numPr>
          <w:ilvl w:val="3"/>
          <w:numId w:val="7"/>
        </w:numPr>
        <w:spacing w:after="0" w:line="240" w:lineRule="auto"/>
        <w:contextualSpacing w:val="0"/>
      </w:pPr>
      <w:r>
        <w:t>Print</w:t>
      </w:r>
      <w:r w:rsidR="00474E26">
        <w:t>ed</w:t>
      </w:r>
      <w:r>
        <w:t xml:space="preserve"> handouts</w:t>
      </w:r>
      <w:r w:rsidR="00652A19">
        <w:t>, as necessary</w:t>
      </w:r>
    </w:p>
    <w:p w14:paraId="48C2EE82" w14:textId="734D7ECF" w:rsidR="00801B3F" w:rsidRDefault="00801B3F" w:rsidP="00801B3F">
      <w:pPr>
        <w:pStyle w:val="ListParagraph"/>
        <w:numPr>
          <w:ilvl w:val="3"/>
          <w:numId w:val="7"/>
        </w:numPr>
        <w:spacing w:after="0" w:line="240" w:lineRule="auto"/>
        <w:contextualSpacing w:val="0"/>
      </w:pPr>
      <w:r>
        <w:t xml:space="preserve">Back up presentation </w:t>
      </w:r>
      <w:r w:rsidR="00652A19">
        <w:t>o</w:t>
      </w:r>
      <w:r>
        <w:t>n flash drive</w:t>
      </w:r>
    </w:p>
    <w:p w14:paraId="7F06B9A4" w14:textId="400CBEE4" w:rsidR="00652A19" w:rsidRDefault="00652A19" w:rsidP="00801B3F">
      <w:pPr>
        <w:pStyle w:val="ListParagraph"/>
        <w:numPr>
          <w:ilvl w:val="3"/>
          <w:numId w:val="7"/>
        </w:numPr>
        <w:spacing w:after="0" w:line="240" w:lineRule="auto"/>
        <w:contextualSpacing w:val="0"/>
      </w:pPr>
      <w:r>
        <w:t>Laptop, as necessary</w:t>
      </w:r>
    </w:p>
    <w:p w14:paraId="06BF31B0" w14:textId="77777777" w:rsidR="004A7B3E" w:rsidRPr="00801B3F" w:rsidRDefault="004A7B3E" w:rsidP="004A7B3E">
      <w:pPr>
        <w:pStyle w:val="ListParagraph"/>
        <w:spacing w:after="0" w:line="240" w:lineRule="auto"/>
        <w:ind w:left="2880"/>
        <w:contextualSpacing w:val="0"/>
      </w:pPr>
    </w:p>
    <w:p w14:paraId="7944BE66" w14:textId="77777777" w:rsidR="00532513" w:rsidRPr="00C6700C" w:rsidRDefault="00532513" w:rsidP="00912E53">
      <w:pPr>
        <w:pStyle w:val="ListParagraph"/>
        <w:numPr>
          <w:ilvl w:val="0"/>
          <w:numId w:val="7"/>
        </w:numPr>
        <w:outlineLvl w:val="1"/>
        <w:rPr>
          <w:b/>
          <w:color w:val="1F497D" w:themeColor="text2"/>
        </w:rPr>
      </w:pPr>
      <w:bookmarkStart w:id="15" w:name="_Toc447691133"/>
      <w:bookmarkStart w:id="16" w:name="_Toc448990815"/>
      <w:r w:rsidRPr="00C6700C">
        <w:rPr>
          <w:b/>
          <w:color w:val="1F497D" w:themeColor="text2"/>
        </w:rPr>
        <w:lastRenderedPageBreak/>
        <w:t>Closeout</w:t>
      </w:r>
      <w:bookmarkEnd w:id="15"/>
      <w:bookmarkEnd w:id="16"/>
    </w:p>
    <w:p w14:paraId="5D4952B4" w14:textId="77777777" w:rsidR="00E24839" w:rsidRPr="00474E26" w:rsidRDefault="00E24839" w:rsidP="00E24839">
      <w:pPr>
        <w:pStyle w:val="ListParagraph"/>
        <w:numPr>
          <w:ilvl w:val="1"/>
          <w:numId w:val="7"/>
        </w:numPr>
        <w:spacing w:after="0" w:line="240" w:lineRule="auto"/>
        <w:contextualSpacing w:val="0"/>
      </w:pPr>
      <w:r w:rsidRPr="00474E26">
        <w:t>Follow-up</w:t>
      </w:r>
    </w:p>
    <w:p w14:paraId="60F6A2C6" w14:textId="77777777" w:rsidR="00871C72" w:rsidRPr="00474E26" w:rsidRDefault="00871C72" w:rsidP="00871C72">
      <w:pPr>
        <w:pStyle w:val="ListParagraph"/>
        <w:numPr>
          <w:ilvl w:val="2"/>
          <w:numId w:val="7"/>
        </w:numPr>
        <w:spacing w:after="0" w:line="240" w:lineRule="auto"/>
        <w:contextualSpacing w:val="0"/>
      </w:pPr>
      <w:r w:rsidRPr="00474E26">
        <w:t>Incorporate comments</w:t>
      </w:r>
      <w:r w:rsidR="001B01D7" w:rsidRPr="00474E26">
        <w:t xml:space="preserve"> </w:t>
      </w:r>
      <w:r w:rsidR="00474E26" w:rsidRPr="00474E26">
        <w:t xml:space="preserve">from final presentation </w:t>
      </w:r>
      <w:r w:rsidR="001B01D7" w:rsidRPr="00474E26">
        <w:t>into report</w:t>
      </w:r>
      <w:r w:rsidRPr="00474E26">
        <w:t xml:space="preserve"> </w:t>
      </w:r>
    </w:p>
    <w:p w14:paraId="70CF6888" w14:textId="35F105C1" w:rsidR="00871C72" w:rsidRDefault="00593690" w:rsidP="00871C72">
      <w:pPr>
        <w:pStyle w:val="ListParagraph"/>
        <w:numPr>
          <w:ilvl w:val="2"/>
          <w:numId w:val="7"/>
        </w:numPr>
        <w:spacing w:after="0" w:line="240" w:lineRule="auto"/>
        <w:contextualSpacing w:val="0"/>
      </w:pPr>
      <w:r w:rsidRPr="00474E26">
        <w:t xml:space="preserve">Email </w:t>
      </w:r>
      <w:r w:rsidR="00871C72" w:rsidRPr="00474E26">
        <w:t xml:space="preserve">final report to </w:t>
      </w:r>
      <w:r w:rsidR="00652A19">
        <w:t>client</w:t>
      </w:r>
      <w:r w:rsidR="00871C72" w:rsidRPr="00474E26">
        <w:t xml:space="preserve"> (CC </w:t>
      </w:r>
      <w:r w:rsidR="00652A19">
        <w:t>other team members as appropriate</w:t>
      </w:r>
      <w:r w:rsidR="00871C72" w:rsidRPr="00474E26">
        <w:t>)</w:t>
      </w:r>
    </w:p>
    <w:p w14:paraId="5FEA2B1B" w14:textId="043F918B" w:rsidR="008D00F7" w:rsidRDefault="008D00F7" w:rsidP="00871C72">
      <w:pPr>
        <w:pStyle w:val="ListParagraph"/>
        <w:numPr>
          <w:ilvl w:val="2"/>
          <w:numId w:val="7"/>
        </w:numPr>
        <w:spacing w:after="0" w:line="240" w:lineRule="auto"/>
        <w:contextualSpacing w:val="0"/>
      </w:pPr>
      <w:r>
        <w:t xml:space="preserve">Provide technical support during </w:t>
      </w:r>
      <w:r w:rsidR="00652A19">
        <w:t>contractor selection and implementation project</w:t>
      </w:r>
    </w:p>
    <w:p w14:paraId="34F07ABD" w14:textId="15BF295C" w:rsidR="00652A19" w:rsidRPr="00474E26" w:rsidRDefault="00652A19" w:rsidP="00652A19">
      <w:pPr>
        <w:pStyle w:val="ListParagraph"/>
        <w:numPr>
          <w:ilvl w:val="3"/>
          <w:numId w:val="7"/>
        </w:numPr>
        <w:spacing w:after="0" w:line="240" w:lineRule="auto"/>
        <w:contextualSpacing w:val="0"/>
      </w:pPr>
      <w:r>
        <w:t>Review and edit Implementation Verification Checklist with client and relevant contractors in preparation for project implementation</w:t>
      </w:r>
    </w:p>
    <w:p w14:paraId="358494D5" w14:textId="0916E468" w:rsidR="00E24839" w:rsidRPr="00474E26" w:rsidRDefault="007C2EAA" w:rsidP="007C2EAA">
      <w:pPr>
        <w:pStyle w:val="ListParagraph"/>
        <w:numPr>
          <w:ilvl w:val="1"/>
          <w:numId w:val="7"/>
        </w:numPr>
        <w:spacing w:after="0" w:line="240" w:lineRule="auto"/>
        <w:contextualSpacing w:val="0"/>
      </w:pPr>
      <w:r w:rsidRPr="00474E26">
        <w:t>P</w:t>
      </w:r>
      <w:r w:rsidR="00E24839" w:rsidRPr="00474E26">
        <w:t>roject evaluation</w:t>
      </w:r>
      <w:r w:rsidRPr="00474E26">
        <w:t>/Budget analysis</w:t>
      </w:r>
      <w:r w:rsidR="00593690" w:rsidRPr="00474E26">
        <w:t xml:space="preserve"> with </w:t>
      </w:r>
      <w:r w:rsidR="00652A19">
        <w:t>internal</w:t>
      </w:r>
      <w:r w:rsidR="00593690" w:rsidRPr="00474E26">
        <w:t xml:space="preserve"> manager</w:t>
      </w:r>
    </w:p>
    <w:p w14:paraId="32B76A2A" w14:textId="41709677" w:rsidR="004D7E18" w:rsidRDefault="004D7E18" w:rsidP="00593690">
      <w:pPr>
        <w:pStyle w:val="ListParagraph"/>
        <w:numPr>
          <w:ilvl w:val="2"/>
          <w:numId w:val="7"/>
        </w:numPr>
        <w:spacing w:after="0" w:line="240" w:lineRule="auto"/>
        <w:contextualSpacing w:val="0"/>
      </w:pPr>
      <w:r>
        <w:t>Invoice client as needed</w:t>
      </w:r>
    </w:p>
    <w:p w14:paraId="3A4E8A0B" w14:textId="41606935" w:rsidR="00871C72" w:rsidRPr="00474E26" w:rsidRDefault="00871C72" w:rsidP="00593690">
      <w:pPr>
        <w:pStyle w:val="ListParagraph"/>
        <w:numPr>
          <w:ilvl w:val="2"/>
          <w:numId w:val="7"/>
        </w:numPr>
        <w:spacing w:after="0" w:line="240" w:lineRule="auto"/>
        <w:contextualSpacing w:val="0"/>
      </w:pPr>
      <w:r w:rsidRPr="00474E26">
        <w:t xml:space="preserve">Did this project stay within the allotted hours </w:t>
      </w:r>
      <w:r w:rsidR="00652A19">
        <w:t>and time span</w:t>
      </w:r>
      <w:r w:rsidRPr="00474E26">
        <w:t>?</w:t>
      </w:r>
    </w:p>
    <w:p w14:paraId="72129997" w14:textId="1BCBDB4D" w:rsidR="00E24839" w:rsidRDefault="00652A19" w:rsidP="00652A19">
      <w:pPr>
        <w:pStyle w:val="ListParagraph"/>
        <w:numPr>
          <w:ilvl w:val="1"/>
          <w:numId w:val="7"/>
        </w:numPr>
        <w:spacing w:after="0" w:line="240" w:lineRule="auto"/>
        <w:contextualSpacing w:val="0"/>
      </w:pPr>
      <w:r>
        <w:t>Share l</w:t>
      </w:r>
      <w:r w:rsidR="00E24839" w:rsidRPr="00474E26">
        <w:t>essons learned</w:t>
      </w:r>
      <w:r w:rsidR="00593690" w:rsidRPr="00474E26">
        <w:t xml:space="preserve"> with </w:t>
      </w:r>
      <w:r>
        <w:t>peers</w:t>
      </w:r>
    </w:p>
    <w:p w14:paraId="76A8DA88" w14:textId="3135DC54" w:rsidR="00652A19" w:rsidRDefault="00652A19" w:rsidP="00652A19">
      <w:pPr>
        <w:pStyle w:val="ListParagraph"/>
        <w:numPr>
          <w:ilvl w:val="1"/>
          <w:numId w:val="7"/>
        </w:numPr>
        <w:spacing w:after="0" w:line="240" w:lineRule="auto"/>
        <w:contextualSpacing w:val="0"/>
      </w:pPr>
      <w:r>
        <w:t>Implementation Verification</w:t>
      </w:r>
    </w:p>
    <w:p w14:paraId="61A27A2C" w14:textId="12562CA0" w:rsidR="00652A19" w:rsidRDefault="00652A19" w:rsidP="00652A19">
      <w:pPr>
        <w:pStyle w:val="ListParagraph"/>
        <w:numPr>
          <w:ilvl w:val="2"/>
          <w:numId w:val="7"/>
        </w:numPr>
        <w:spacing w:after="0" w:line="240" w:lineRule="auto"/>
        <w:contextualSpacing w:val="0"/>
      </w:pPr>
      <w:r>
        <w:t>Conduct site visit to verify installation of implementation projects in accordance with the Implementation Verification Checklist</w:t>
      </w:r>
    </w:p>
    <w:p w14:paraId="4E9B2EA4" w14:textId="77777777" w:rsidR="00AB22EA" w:rsidRPr="00474E26" w:rsidRDefault="00AB22EA" w:rsidP="004B7B11">
      <w:pPr>
        <w:pStyle w:val="ListParagraph"/>
        <w:spacing w:after="0" w:line="240" w:lineRule="auto"/>
        <w:ind w:left="2160"/>
        <w:contextualSpacing w:val="0"/>
      </w:pPr>
    </w:p>
    <w:p w14:paraId="32591BED" w14:textId="77777777" w:rsidR="004B7B11" w:rsidRDefault="004B7B11">
      <w:pPr>
        <w:rPr>
          <w:rFonts w:asciiTheme="majorHAnsi" w:eastAsiaTheme="majorEastAsia" w:hAnsiTheme="majorHAnsi" w:cstheme="majorBidi"/>
          <w:bCs/>
          <w:color w:val="365F91" w:themeColor="accent1" w:themeShade="BF"/>
          <w:sz w:val="28"/>
          <w:szCs w:val="28"/>
        </w:rPr>
      </w:pPr>
      <w:r>
        <w:rPr>
          <w:b/>
        </w:rPr>
        <w:br w:type="page"/>
      </w:r>
    </w:p>
    <w:p w14:paraId="1F911E7A" w14:textId="77777777" w:rsidR="00237BCB" w:rsidRDefault="00237BCB" w:rsidP="0046444E">
      <w:pPr>
        <w:pStyle w:val="Heading1"/>
      </w:pPr>
      <w:bookmarkStart w:id="17" w:name="_Toc447691134"/>
      <w:bookmarkStart w:id="18" w:name="_Toc448990816"/>
      <w:r>
        <w:lastRenderedPageBreak/>
        <w:t>Appendix</w:t>
      </w:r>
      <w:bookmarkEnd w:id="17"/>
      <w:bookmarkEnd w:id="18"/>
    </w:p>
    <w:p w14:paraId="1D4AFDD2" w14:textId="77777777" w:rsidR="006F71BA" w:rsidRDefault="006F71BA" w:rsidP="00237BCB">
      <w:pPr>
        <w:spacing w:after="0" w:line="240" w:lineRule="auto"/>
        <w:rPr>
          <w:b/>
        </w:rPr>
      </w:pPr>
    </w:p>
    <w:p w14:paraId="60F83069" w14:textId="77777777" w:rsidR="006F71BA" w:rsidRPr="006F71BA" w:rsidRDefault="0005026F" w:rsidP="001361BB">
      <w:pPr>
        <w:pStyle w:val="ListParagraph"/>
        <w:numPr>
          <w:ilvl w:val="0"/>
          <w:numId w:val="14"/>
        </w:numPr>
        <w:outlineLvl w:val="1"/>
        <w:rPr>
          <w:b/>
          <w:color w:val="1F497D" w:themeColor="text2"/>
        </w:rPr>
      </w:pPr>
      <w:bookmarkStart w:id="19" w:name="_Ref399860454"/>
      <w:bookmarkStart w:id="20" w:name="_Ref402265890"/>
      <w:bookmarkStart w:id="21" w:name="_Toc447691135"/>
      <w:bookmarkStart w:id="22" w:name="_Toc448990817"/>
      <w:r>
        <w:rPr>
          <w:b/>
        </w:rPr>
        <w:t>Preassessment</w:t>
      </w:r>
      <w:r w:rsidR="00457363">
        <w:rPr>
          <w:b/>
        </w:rPr>
        <w:t xml:space="preserve">: </w:t>
      </w:r>
      <w:r w:rsidR="006F71BA">
        <w:rPr>
          <w:b/>
        </w:rPr>
        <w:t>Sample Site Visit Preparation Email</w:t>
      </w:r>
      <w:bookmarkEnd w:id="19"/>
      <w:r w:rsidR="008F56A1">
        <w:rPr>
          <w:b/>
        </w:rPr>
        <w:t xml:space="preserve"> to </w:t>
      </w:r>
      <w:bookmarkEnd w:id="20"/>
      <w:r w:rsidR="00F2213C">
        <w:rPr>
          <w:b/>
        </w:rPr>
        <w:t>Client</w:t>
      </w:r>
      <w:bookmarkEnd w:id="21"/>
      <w:bookmarkEnd w:id="22"/>
    </w:p>
    <w:p w14:paraId="2C662528" w14:textId="77777777" w:rsidR="006F71BA" w:rsidRDefault="006F71BA" w:rsidP="001361BB">
      <w:pPr>
        <w:spacing w:after="0" w:line="240" w:lineRule="auto"/>
        <w:ind w:left="360"/>
      </w:pPr>
      <w:r>
        <w:t>Good Afternoon &lt;</w:t>
      </w:r>
      <w:r w:rsidR="00F2213C">
        <w:rPr>
          <w:i/>
        </w:rPr>
        <w:t>Client</w:t>
      </w:r>
      <w:r w:rsidRPr="00C13E52">
        <w:rPr>
          <w:i/>
        </w:rPr>
        <w:t xml:space="preserve"> Name</w:t>
      </w:r>
      <w:r>
        <w:t xml:space="preserve">&gt;, </w:t>
      </w:r>
    </w:p>
    <w:p w14:paraId="65AC306B" w14:textId="77777777" w:rsidR="006F71BA" w:rsidRDefault="006F71BA" w:rsidP="001361BB">
      <w:pPr>
        <w:spacing w:after="0" w:line="240" w:lineRule="auto"/>
        <w:ind w:left="360"/>
      </w:pPr>
    </w:p>
    <w:p w14:paraId="19CA5E40" w14:textId="77777777" w:rsidR="006F71BA" w:rsidRPr="003D4A7B" w:rsidRDefault="00F2213C" w:rsidP="001361BB">
      <w:pPr>
        <w:spacing w:after="0" w:line="240" w:lineRule="auto"/>
        <w:ind w:left="360"/>
      </w:pPr>
      <w:r>
        <w:t>I</w:t>
      </w:r>
      <w:r w:rsidR="00327DCC">
        <w:t>’d</w:t>
      </w:r>
      <w:r w:rsidR="006F71BA">
        <w:t xml:space="preserve"> </w:t>
      </w:r>
      <w:r w:rsidR="00474E26">
        <w:t xml:space="preserve">like </w:t>
      </w:r>
      <w:r w:rsidR="006F71BA">
        <w:t>to to</w:t>
      </w:r>
      <w:r w:rsidR="00327DCC">
        <w:t xml:space="preserve">uch base in preparation for the </w:t>
      </w:r>
      <w:r w:rsidR="006F71BA">
        <w:t xml:space="preserve">assessment site visit coming up on </w:t>
      </w:r>
      <w:r w:rsidR="006F71BA" w:rsidRPr="00C13E52">
        <w:rPr>
          <w:b/>
          <w:i/>
        </w:rPr>
        <w:t xml:space="preserve">&lt;Weekday, Month, </w:t>
      </w:r>
      <w:proofErr w:type="gramStart"/>
      <w:r w:rsidR="006F71BA" w:rsidRPr="00C13E52">
        <w:rPr>
          <w:b/>
          <w:i/>
        </w:rPr>
        <w:t>Day</w:t>
      </w:r>
      <w:proofErr w:type="gramEnd"/>
      <w:r w:rsidR="006F71BA" w:rsidRPr="00C13E52">
        <w:rPr>
          <w:b/>
          <w:i/>
        </w:rPr>
        <w:t>&gt;.</w:t>
      </w:r>
      <w:r w:rsidR="006F71BA">
        <w:t xml:space="preserve"> I will be the lead </w:t>
      </w:r>
      <w:r>
        <w:t>assessor</w:t>
      </w:r>
      <w:r w:rsidR="006F71BA">
        <w:t xml:space="preserve"> and main point of contact during this process. </w:t>
      </w:r>
    </w:p>
    <w:p w14:paraId="038E8DE0" w14:textId="77777777" w:rsidR="006F71BA" w:rsidRDefault="006F71BA" w:rsidP="001361BB">
      <w:pPr>
        <w:spacing w:after="0" w:line="240" w:lineRule="auto"/>
        <w:ind w:left="360"/>
      </w:pPr>
    </w:p>
    <w:p w14:paraId="0EE58EF0" w14:textId="77777777" w:rsidR="006F71BA" w:rsidRDefault="00327DCC" w:rsidP="001361BB">
      <w:pPr>
        <w:spacing w:after="0" w:line="240" w:lineRule="auto"/>
        <w:ind w:left="360"/>
        <w:rPr>
          <w:b/>
          <w:bCs/>
        </w:rPr>
      </w:pPr>
      <w:r>
        <w:rPr>
          <w:b/>
          <w:bCs/>
        </w:rPr>
        <w:t xml:space="preserve">Site Visit </w:t>
      </w:r>
      <w:r w:rsidR="006F71BA">
        <w:rPr>
          <w:b/>
          <w:bCs/>
        </w:rPr>
        <w:t>Attendees:</w:t>
      </w:r>
    </w:p>
    <w:p w14:paraId="17A94862" w14:textId="77777777" w:rsidR="006F71BA" w:rsidRPr="00C25F85" w:rsidRDefault="006F71BA" w:rsidP="001361BB">
      <w:pPr>
        <w:pStyle w:val="ListParagraph"/>
        <w:numPr>
          <w:ilvl w:val="0"/>
          <w:numId w:val="12"/>
        </w:numPr>
        <w:spacing w:after="0" w:line="240" w:lineRule="auto"/>
        <w:ind w:left="1440"/>
        <w:rPr>
          <w:b/>
          <w:bCs/>
        </w:rPr>
      </w:pPr>
      <w:r w:rsidRPr="00C25F85">
        <w:rPr>
          <w:b/>
          <w:bCs/>
        </w:rPr>
        <w:t>&lt;</w:t>
      </w:r>
      <w:r w:rsidR="00F2213C">
        <w:rPr>
          <w:b/>
          <w:bCs/>
          <w:i/>
        </w:rPr>
        <w:t>Client</w:t>
      </w:r>
      <w:r w:rsidRPr="00C25F85">
        <w:rPr>
          <w:b/>
          <w:bCs/>
          <w:i/>
        </w:rPr>
        <w:t xml:space="preserve"> Name</w:t>
      </w:r>
      <w:r w:rsidRPr="00C25F85">
        <w:rPr>
          <w:b/>
          <w:bCs/>
        </w:rPr>
        <w:t xml:space="preserve">&gt; Team: </w:t>
      </w:r>
      <w:r>
        <w:t>Yourself and anyone who understands the building operations and occupant behavior</w:t>
      </w:r>
      <w:r w:rsidR="00F2213C">
        <w:t>, often the person with the most keys</w:t>
      </w:r>
      <w:r>
        <w:t xml:space="preserve"> (only need to be available first half of the day)</w:t>
      </w:r>
    </w:p>
    <w:p w14:paraId="544A9E1C" w14:textId="77777777" w:rsidR="006F71BA" w:rsidRDefault="006F71BA" w:rsidP="001361BB">
      <w:pPr>
        <w:pStyle w:val="ListParagraph"/>
        <w:numPr>
          <w:ilvl w:val="0"/>
          <w:numId w:val="12"/>
        </w:numPr>
        <w:spacing w:after="0" w:line="240" w:lineRule="auto"/>
        <w:ind w:left="1440"/>
      </w:pPr>
      <w:r w:rsidRPr="00C25F85">
        <w:rPr>
          <w:b/>
          <w:bCs/>
        </w:rPr>
        <w:t xml:space="preserve">Southface </w:t>
      </w:r>
      <w:r w:rsidR="00F2213C">
        <w:rPr>
          <w:b/>
          <w:bCs/>
        </w:rPr>
        <w:t xml:space="preserve">Assessment </w:t>
      </w:r>
      <w:r w:rsidRPr="00C25F85">
        <w:rPr>
          <w:b/>
          <w:bCs/>
        </w:rPr>
        <w:t>Team:</w:t>
      </w:r>
      <w:r>
        <w:t xml:space="preserve"> &lt;</w:t>
      </w:r>
      <w:r w:rsidRPr="00C25F85">
        <w:rPr>
          <w:i/>
        </w:rPr>
        <w:t>Name of Southface team attending site visit</w:t>
      </w:r>
      <w:r>
        <w:t>&gt; (will likely be there the entire day)</w:t>
      </w:r>
    </w:p>
    <w:p w14:paraId="4DA06F17" w14:textId="77777777" w:rsidR="006F71BA" w:rsidRPr="00983E88" w:rsidRDefault="006F71BA" w:rsidP="001361BB">
      <w:pPr>
        <w:spacing w:after="0" w:line="240" w:lineRule="auto"/>
        <w:ind w:left="360"/>
        <w:rPr>
          <w:sz w:val="18"/>
        </w:rPr>
      </w:pPr>
    </w:p>
    <w:p w14:paraId="1ED293CF" w14:textId="77777777" w:rsidR="006F71BA" w:rsidRDefault="006F71BA" w:rsidP="001361BB">
      <w:pPr>
        <w:spacing w:after="0" w:line="240" w:lineRule="auto"/>
        <w:ind w:left="360"/>
      </w:pPr>
      <w:r>
        <w:rPr>
          <w:b/>
          <w:bCs/>
        </w:rPr>
        <w:t>Site Visit Agenda</w:t>
      </w:r>
      <w:r>
        <w:t>: (</w:t>
      </w:r>
      <w:r>
        <w:rPr>
          <w:i/>
        </w:rPr>
        <w:t>edit as necessary)</w:t>
      </w:r>
      <w:r>
        <w:t xml:space="preserve"> </w:t>
      </w:r>
    </w:p>
    <w:p w14:paraId="0F7D267F" w14:textId="77777777" w:rsidR="006F71BA" w:rsidRDefault="006F71BA" w:rsidP="001361BB">
      <w:pPr>
        <w:pStyle w:val="ListParagraph"/>
        <w:numPr>
          <w:ilvl w:val="0"/>
          <w:numId w:val="11"/>
        </w:numPr>
        <w:spacing w:after="0" w:line="240" w:lineRule="auto"/>
        <w:ind w:left="1440"/>
      </w:pPr>
      <w:r>
        <w:t>&lt;</w:t>
      </w:r>
      <w:r>
        <w:rPr>
          <w:i/>
        </w:rPr>
        <w:t>9:30AM</w:t>
      </w:r>
      <w:r>
        <w:t>&gt;: Arrive</w:t>
      </w:r>
    </w:p>
    <w:p w14:paraId="4F3A95C0" w14:textId="77777777" w:rsidR="006F71BA" w:rsidRDefault="006F71BA" w:rsidP="001361BB">
      <w:pPr>
        <w:pStyle w:val="ListParagraph"/>
        <w:numPr>
          <w:ilvl w:val="0"/>
          <w:numId w:val="11"/>
        </w:numPr>
        <w:spacing w:after="0" w:line="240" w:lineRule="auto"/>
        <w:ind w:left="1440"/>
      </w:pPr>
      <w:r>
        <w:t>&lt;</w:t>
      </w:r>
      <w:r w:rsidRPr="0083458E">
        <w:rPr>
          <w:i/>
        </w:rPr>
        <w:t>9:30 – 10:30AM</w:t>
      </w:r>
      <w:r>
        <w:t xml:space="preserve">&gt;: Interview with </w:t>
      </w:r>
      <w:r w:rsidRPr="0083458E">
        <w:rPr>
          <w:bCs/>
          <w:i/>
        </w:rPr>
        <w:t>&lt;</w:t>
      </w:r>
      <w:r w:rsidR="00C01C1F">
        <w:rPr>
          <w:bCs/>
          <w:i/>
        </w:rPr>
        <w:t>Client</w:t>
      </w:r>
      <w:r w:rsidRPr="0083458E">
        <w:rPr>
          <w:bCs/>
          <w:i/>
        </w:rPr>
        <w:t xml:space="preserve"> Name&gt; </w:t>
      </w:r>
      <w:r w:rsidRPr="0083458E">
        <w:rPr>
          <w:bCs/>
        </w:rPr>
        <w:t xml:space="preserve">staff </w:t>
      </w:r>
      <w:r>
        <w:t>to discuss the facility’s history, current operations, wish list etc.</w:t>
      </w:r>
    </w:p>
    <w:p w14:paraId="158FC8C2" w14:textId="77777777" w:rsidR="006F71BA" w:rsidRDefault="006F71BA" w:rsidP="001361BB">
      <w:pPr>
        <w:pStyle w:val="ListParagraph"/>
        <w:numPr>
          <w:ilvl w:val="0"/>
          <w:numId w:val="11"/>
        </w:numPr>
        <w:spacing w:after="0" w:line="240" w:lineRule="auto"/>
        <w:ind w:left="1440"/>
      </w:pPr>
      <w:r>
        <w:t>&lt;</w:t>
      </w:r>
      <w:r>
        <w:rPr>
          <w:i/>
        </w:rPr>
        <w:t>10</w:t>
      </w:r>
      <w:r w:rsidRPr="0083458E">
        <w:rPr>
          <w:i/>
        </w:rPr>
        <w:t>:30 – 1</w:t>
      </w:r>
      <w:r>
        <w:rPr>
          <w:i/>
        </w:rPr>
        <w:t>1</w:t>
      </w:r>
      <w:r w:rsidRPr="0083458E">
        <w:rPr>
          <w:i/>
        </w:rPr>
        <w:t>:30AM</w:t>
      </w:r>
      <w:r>
        <w:t xml:space="preserve"> &gt;: Guided general walk-through of the facility to get the lay of the land and identify areas of concern. </w:t>
      </w:r>
    </w:p>
    <w:p w14:paraId="4815846E" w14:textId="77777777" w:rsidR="006F71BA" w:rsidRDefault="006F71BA" w:rsidP="001361BB">
      <w:pPr>
        <w:pStyle w:val="ListParagraph"/>
        <w:numPr>
          <w:ilvl w:val="0"/>
          <w:numId w:val="11"/>
        </w:numPr>
        <w:spacing w:after="0" w:line="240" w:lineRule="auto"/>
        <w:ind w:left="1440"/>
      </w:pPr>
      <w:r>
        <w:t>&lt;</w:t>
      </w:r>
      <w:r>
        <w:rPr>
          <w:i/>
        </w:rPr>
        <w:t>11:30</w:t>
      </w:r>
      <w:r w:rsidRPr="0083458E">
        <w:rPr>
          <w:i/>
        </w:rPr>
        <w:t xml:space="preserve"> – </w:t>
      </w:r>
      <w:r w:rsidR="00C01C1F">
        <w:rPr>
          <w:i/>
        </w:rPr>
        <w:t>5PM</w:t>
      </w:r>
      <w:r>
        <w:t xml:space="preserve">&gt;: Southface </w:t>
      </w:r>
      <w:r w:rsidR="00C01C1F">
        <w:t>will</w:t>
      </w:r>
      <w:r>
        <w:t xml:space="preserve"> continue the assessment site visit by surveying the property in det</w:t>
      </w:r>
      <w:r w:rsidR="00C01C1F">
        <w:t>ail on our own, unless you or a</w:t>
      </w:r>
      <w:r>
        <w:t xml:space="preserve"> </w:t>
      </w:r>
      <w:r w:rsidRPr="0083458E">
        <w:rPr>
          <w:bCs/>
          <w:i/>
        </w:rPr>
        <w:t>&lt;</w:t>
      </w:r>
      <w:r w:rsidR="00C01C1F">
        <w:rPr>
          <w:bCs/>
          <w:i/>
        </w:rPr>
        <w:t>Client</w:t>
      </w:r>
      <w:r w:rsidRPr="0083458E">
        <w:rPr>
          <w:bCs/>
          <w:i/>
        </w:rPr>
        <w:t xml:space="preserve"> Name&gt;</w:t>
      </w:r>
      <w:r>
        <w:t xml:space="preserve"> representative is interested or required to escort us, or we cannot access locked areas on our own. </w:t>
      </w:r>
    </w:p>
    <w:p w14:paraId="7C865483" w14:textId="77777777" w:rsidR="006F71BA" w:rsidRPr="00983E88" w:rsidRDefault="006F71BA" w:rsidP="001361BB">
      <w:pPr>
        <w:spacing w:after="0" w:line="240" w:lineRule="auto"/>
        <w:ind w:left="360"/>
        <w:rPr>
          <w:sz w:val="18"/>
        </w:rPr>
      </w:pPr>
    </w:p>
    <w:p w14:paraId="48651CA7" w14:textId="77777777" w:rsidR="006F71BA" w:rsidRDefault="006F71BA" w:rsidP="001361BB">
      <w:pPr>
        <w:spacing w:after="0" w:line="240" w:lineRule="auto"/>
        <w:ind w:left="360"/>
      </w:pPr>
      <w:r>
        <w:rPr>
          <w:b/>
          <w:bCs/>
        </w:rPr>
        <w:t>Special Requests:</w:t>
      </w:r>
      <w:r>
        <w:t xml:space="preserve"> </w:t>
      </w:r>
    </w:p>
    <w:p w14:paraId="6A08FE45" w14:textId="77777777" w:rsidR="006F71BA" w:rsidRDefault="006F71BA" w:rsidP="001361BB">
      <w:pPr>
        <w:pStyle w:val="ListParagraph"/>
        <w:numPr>
          <w:ilvl w:val="0"/>
          <w:numId w:val="10"/>
        </w:numPr>
        <w:spacing w:after="0" w:line="240" w:lineRule="auto"/>
        <w:ind w:left="1080"/>
      </w:pPr>
      <w:r>
        <w:t>Please provide electronic drawings, if available</w:t>
      </w:r>
    </w:p>
    <w:p w14:paraId="760F8178" w14:textId="77777777" w:rsidR="006F71BA" w:rsidRDefault="006F71BA" w:rsidP="001361BB">
      <w:pPr>
        <w:pStyle w:val="ListParagraph"/>
        <w:numPr>
          <w:ilvl w:val="0"/>
          <w:numId w:val="10"/>
        </w:numPr>
        <w:spacing w:after="0" w:line="240" w:lineRule="auto"/>
        <w:ind w:left="1080"/>
      </w:pPr>
      <w:r>
        <w:t>Please provide a copy of the most recent bill for each utility serving the property</w:t>
      </w:r>
    </w:p>
    <w:p w14:paraId="4BE6C1B8" w14:textId="77777777" w:rsidR="006F71BA" w:rsidRDefault="006F71BA" w:rsidP="001361BB">
      <w:pPr>
        <w:pStyle w:val="ListParagraph"/>
        <w:numPr>
          <w:ilvl w:val="0"/>
          <w:numId w:val="10"/>
        </w:numPr>
        <w:spacing w:after="0" w:line="240" w:lineRule="auto"/>
        <w:ind w:left="1080"/>
      </w:pPr>
      <w:r>
        <w:t>If p</w:t>
      </w:r>
      <w:r w:rsidR="00327DCC">
        <w:t xml:space="preserve">ossible, please reserve a space </w:t>
      </w:r>
      <w:r>
        <w:t xml:space="preserve">for the first hour where </w:t>
      </w:r>
      <w:r w:rsidR="00327DCC">
        <w:t>we can begin with an interview</w:t>
      </w:r>
    </w:p>
    <w:p w14:paraId="6EA283B0" w14:textId="77777777" w:rsidR="006F71BA" w:rsidRDefault="006F71BA" w:rsidP="001361BB">
      <w:pPr>
        <w:pStyle w:val="ListParagraph"/>
        <w:numPr>
          <w:ilvl w:val="0"/>
          <w:numId w:val="10"/>
        </w:numPr>
        <w:spacing w:after="0" w:line="240" w:lineRule="auto"/>
        <w:ind w:left="1080"/>
      </w:pPr>
      <w:r>
        <w:t xml:space="preserve">Have all locked areas, such as mechanical rooms, accessible. </w:t>
      </w:r>
    </w:p>
    <w:p w14:paraId="6BA2DA97" w14:textId="77777777" w:rsidR="006F71BA" w:rsidRDefault="006F71BA" w:rsidP="001361BB">
      <w:pPr>
        <w:pStyle w:val="ListParagraph"/>
        <w:numPr>
          <w:ilvl w:val="0"/>
          <w:numId w:val="10"/>
        </w:numPr>
        <w:spacing w:after="0" w:line="240" w:lineRule="auto"/>
        <w:ind w:left="1080"/>
      </w:pPr>
      <w:r>
        <w:t xml:space="preserve">Please confirm if you have a 10 foot ladder available on site, otherwise we can bring our own </w:t>
      </w:r>
    </w:p>
    <w:p w14:paraId="61A8C32C" w14:textId="77777777" w:rsidR="006F71BA" w:rsidRDefault="006F71BA" w:rsidP="001361BB">
      <w:pPr>
        <w:pStyle w:val="ListParagraph"/>
        <w:numPr>
          <w:ilvl w:val="0"/>
          <w:numId w:val="10"/>
        </w:numPr>
        <w:spacing w:after="0" w:line="240" w:lineRule="auto"/>
        <w:ind w:left="1080"/>
      </w:pPr>
      <w:r>
        <w:t>We will be taking a lunch break, whe</w:t>
      </w:r>
      <w:r w:rsidR="00327DCC">
        <w:t>never it is convenient for you</w:t>
      </w:r>
    </w:p>
    <w:p w14:paraId="2254539D" w14:textId="77777777" w:rsidR="006F71BA" w:rsidRDefault="006F71BA" w:rsidP="001361BB">
      <w:pPr>
        <w:spacing w:after="0" w:line="240" w:lineRule="auto"/>
      </w:pPr>
    </w:p>
    <w:p w14:paraId="181885B4" w14:textId="77777777" w:rsidR="006F71BA" w:rsidRDefault="003A6E9E" w:rsidP="001361BB">
      <w:pPr>
        <w:spacing w:after="0" w:line="240" w:lineRule="auto"/>
        <w:ind w:left="360"/>
      </w:pPr>
      <w:r>
        <w:t>Feel free to c</w:t>
      </w:r>
      <w:r w:rsidR="006F71BA">
        <w:t xml:space="preserve">all me </w:t>
      </w:r>
      <w:r>
        <w:t xml:space="preserve">with </w:t>
      </w:r>
      <w:r w:rsidR="006F71BA">
        <w:t>any questions/concerns. On the day of the site visit, you can reach me on my cell at &lt;</w:t>
      </w:r>
      <w:r w:rsidR="006F71BA" w:rsidRPr="00C13E52">
        <w:rPr>
          <w:i/>
        </w:rPr>
        <w:t xml:space="preserve">Insert Lead </w:t>
      </w:r>
      <w:r w:rsidR="00C01C1F">
        <w:rPr>
          <w:i/>
        </w:rPr>
        <w:t>Assessor</w:t>
      </w:r>
      <w:r w:rsidR="006F71BA" w:rsidRPr="00C13E52">
        <w:rPr>
          <w:i/>
        </w:rPr>
        <w:t xml:space="preserve"> Cell Phone Number</w:t>
      </w:r>
      <w:r w:rsidR="006F71BA">
        <w:t>&gt;. Thanks!</w:t>
      </w:r>
    </w:p>
    <w:p w14:paraId="7FCE11CB" w14:textId="77777777" w:rsidR="00E844EC" w:rsidRDefault="00E844EC" w:rsidP="001361BB">
      <w:pPr>
        <w:spacing w:after="0" w:line="240" w:lineRule="auto"/>
        <w:ind w:left="360"/>
      </w:pPr>
    </w:p>
    <w:p w14:paraId="1F8D9CEC" w14:textId="77777777" w:rsidR="00E844EC" w:rsidRPr="0055514D" w:rsidRDefault="00E844EC" w:rsidP="0055514D">
      <w:pPr>
        <w:pStyle w:val="ListParagraph"/>
        <w:ind w:left="360"/>
        <w:outlineLvl w:val="1"/>
        <w:rPr>
          <w:b/>
          <w:color w:val="1F497D" w:themeColor="text2"/>
        </w:rPr>
      </w:pPr>
      <w:bookmarkStart w:id="23" w:name="_Ref399864031"/>
      <w:bookmarkStart w:id="24" w:name="_Ref399862432"/>
    </w:p>
    <w:p w14:paraId="16C9CD19" w14:textId="77777777" w:rsidR="004B7B11" w:rsidRDefault="004B7B11">
      <w:pPr>
        <w:rPr>
          <w:b/>
        </w:rPr>
      </w:pPr>
      <w:r>
        <w:rPr>
          <w:b/>
        </w:rPr>
        <w:br w:type="page"/>
      </w:r>
    </w:p>
    <w:p w14:paraId="56CDF6DF" w14:textId="77777777" w:rsidR="004B7B11" w:rsidRPr="004B7B11" w:rsidRDefault="0005026F" w:rsidP="00EE7811">
      <w:pPr>
        <w:pStyle w:val="ListParagraph"/>
        <w:numPr>
          <w:ilvl w:val="0"/>
          <w:numId w:val="14"/>
        </w:numPr>
        <w:outlineLvl w:val="1"/>
        <w:rPr>
          <w:b/>
          <w:color w:val="1F497D" w:themeColor="text2"/>
        </w:rPr>
      </w:pPr>
      <w:bookmarkStart w:id="25" w:name="_Toc447691136"/>
      <w:bookmarkStart w:id="26" w:name="_Toc448990818"/>
      <w:r>
        <w:rPr>
          <w:b/>
        </w:rPr>
        <w:lastRenderedPageBreak/>
        <w:t>Preassessment</w:t>
      </w:r>
      <w:r w:rsidR="00210AFD">
        <w:rPr>
          <w:b/>
        </w:rPr>
        <w:t>:</w:t>
      </w:r>
      <w:bookmarkEnd w:id="25"/>
      <w:bookmarkEnd w:id="26"/>
      <w:r w:rsidR="00210AFD">
        <w:rPr>
          <w:b/>
        </w:rPr>
        <w:t xml:space="preserve"> </w:t>
      </w:r>
    </w:p>
    <w:p w14:paraId="3684AB18" w14:textId="77777777" w:rsidR="004B7B11" w:rsidRPr="0046444E" w:rsidRDefault="004B7B11" w:rsidP="0046444E">
      <w:pPr>
        <w:pStyle w:val="appendixsub"/>
      </w:pPr>
      <w:r w:rsidRPr="0046444E">
        <w:t>Utility Bill Review</w:t>
      </w:r>
    </w:p>
    <w:p w14:paraId="1AA488A5" w14:textId="77777777" w:rsidR="004B7B11" w:rsidRDefault="004B7B11" w:rsidP="004B7B11">
      <w:pPr>
        <w:pStyle w:val="ListParagraph"/>
        <w:numPr>
          <w:ilvl w:val="0"/>
          <w:numId w:val="30"/>
        </w:numPr>
        <w:spacing w:after="160" w:line="259" w:lineRule="auto"/>
      </w:pPr>
      <w:r>
        <w:t>Electricity</w:t>
      </w:r>
    </w:p>
    <w:p w14:paraId="351ADC03" w14:textId="77777777" w:rsidR="004B7B11" w:rsidRDefault="004B7B11" w:rsidP="004B7B11">
      <w:pPr>
        <w:pStyle w:val="ListParagraph"/>
        <w:numPr>
          <w:ilvl w:val="1"/>
          <w:numId w:val="30"/>
        </w:numPr>
        <w:spacing w:after="160" w:line="259" w:lineRule="auto"/>
      </w:pPr>
      <w:r>
        <w:t>12 months of bills</w:t>
      </w:r>
    </w:p>
    <w:p w14:paraId="62773029" w14:textId="77777777" w:rsidR="004B7B11" w:rsidRDefault="004B7B11" w:rsidP="004B7B11">
      <w:pPr>
        <w:pStyle w:val="ListParagraph"/>
        <w:numPr>
          <w:ilvl w:val="1"/>
          <w:numId w:val="30"/>
        </w:numPr>
        <w:spacing w:after="160" w:line="259" w:lineRule="auto"/>
      </w:pPr>
      <w:r>
        <w:t>No gaps</w:t>
      </w:r>
    </w:p>
    <w:p w14:paraId="117F8344" w14:textId="77777777" w:rsidR="004B7B11" w:rsidRDefault="004B7B11" w:rsidP="004B7B11">
      <w:pPr>
        <w:pStyle w:val="ListParagraph"/>
        <w:numPr>
          <w:ilvl w:val="1"/>
          <w:numId w:val="30"/>
        </w:numPr>
        <w:spacing w:after="160" w:line="259" w:lineRule="auto"/>
      </w:pPr>
      <w:r>
        <w:t>Is winter higher than summer? (heat pump or electric resistance heating)</w:t>
      </w:r>
    </w:p>
    <w:p w14:paraId="63DB9088" w14:textId="77777777" w:rsidR="004B7B11" w:rsidRDefault="004B7B11" w:rsidP="004B7B11">
      <w:pPr>
        <w:pStyle w:val="ListParagraph"/>
        <w:numPr>
          <w:ilvl w:val="1"/>
          <w:numId w:val="30"/>
        </w:numPr>
        <w:spacing w:after="160" w:line="259" w:lineRule="auto"/>
      </w:pPr>
      <w:r>
        <w:t>Is the rate plausible?</w:t>
      </w:r>
    </w:p>
    <w:p w14:paraId="7944A086" w14:textId="77777777" w:rsidR="004B7B11" w:rsidRDefault="004B7B11" w:rsidP="004B7B11">
      <w:pPr>
        <w:pStyle w:val="ListParagraph"/>
        <w:numPr>
          <w:ilvl w:val="1"/>
          <w:numId w:val="30"/>
        </w:numPr>
        <w:spacing w:after="160" w:line="259" w:lineRule="auto"/>
      </w:pPr>
      <w:r>
        <w:t>Is the cost intensity reasonable?</w:t>
      </w:r>
    </w:p>
    <w:p w14:paraId="58CF1CD4" w14:textId="77777777" w:rsidR="004B7B11" w:rsidRDefault="004B7B11" w:rsidP="004B7B11">
      <w:pPr>
        <w:pStyle w:val="ListParagraph"/>
        <w:numPr>
          <w:ilvl w:val="0"/>
          <w:numId w:val="30"/>
        </w:numPr>
        <w:spacing w:after="160" w:line="259" w:lineRule="auto"/>
      </w:pPr>
      <w:r>
        <w:t>Gas</w:t>
      </w:r>
    </w:p>
    <w:p w14:paraId="1C91DD70" w14:textId="77777777" w:rsidR="004B7B11" w:rsidRDefault="004B7B11" w:rsidP="004B7B11">
      <w:pPr>
        <w:pStyle w:val="ListParagraph"/>
        <w:numPr>
          <w:ilvl w:val="1"/>
          <w:numId w:val="30"/>
        </w:numPr>
        <w:spacing w:after="160" w:line="259" w:lineRule="auto"/>
      </w:pPr>
      <w:r>
        <w:t>12 months of bills</w:t>
      </w:r>
    </w:p>
    <w:p w14:paraId="22E8E529" w14:textId="77777777" w:rsidR="004B7B11" w:rsidRDefault="004B7B11" w:rsidP="004B7B11">
      <w:pPr>
        <w:pStyle w:val="ListParagraph"/>
        <w:numPr>
          <w:ilvl w:val="1"/>
          <w:numId w:val="30"/>
        </w:numPr>
        <w:spacing w:after="160" w:line="259" w:lineRule="auto"/>
      </w:pPr>
      <w:r>
        <w:t>No gaps (zero usage with cost is okay</w:t>
      </w:r>
      <w:r w:rsidR="00C04EB6">
        <w:t xml:space="preserve"> in summer</w:t>
      </w:r>
      <w:r>
        <w:t>)</w:t>
      </w:r>
    </w:p>
    <w:p w14:paraId="5BAC16B5" w14:textId="77777777" w:rsidR="004B7B11" w:rsidRDefault="004B7B11" w:rsidP="004B7B11">
      <w:pPr>
        <w:pStyle w:val="ListParagraph"/>
        <w:numPr>
          <w:ilvl w:val="1"/>
          <w:numId w:val="30"/>
        </w:numPr>
        <w:spacing w:after="160" w:line="259" w:lineRule="auto"/>
      </w:pPr>
      <w:r>
        <w:t>Is gas used for space heating?</w:t>
      </w:r>
    </w:p>
    <w:p w14:paraId="73EFFC29" w14:textId="77777777" w:rsidR="004B7B11" w:rsidRDefault="004B7B11" w:rsidP="004B7B11">
      <w:pPr>
        <w:pStyle w:val="ListParagraph"/>
        <w:numPr>
          <w:ilvl w:val="1"/>
          <w:numId w:val="30"/>
        </w:numPr>
        <w:spacing w:after="160" w:line="259" w:lineRule="auto"/>
      </w:pPr>
      <w:r>
        <w:t>Is gas used for water heating or other functions?</w:t>
      </w:r>
    </w:p>
    <w:p w14:paraId="58A9AC00" w14:textId="77777777" w:rsidR="004B7B11" w:rsidRDefault="004B7B11" w:rsidP="004B7B11">
      <w:pPr>
        <w:pStyle w:val="ListParagraph"/>
        <w:numPr>
          <w:ilvl w:val="1"/>
          <w:numId w:val="30"/>
        </w:numPr>
        <w:spacing w:after="160" w:line="259" w:lineRule="auto"/>
      </w:pPr>
      <w:r>
        <w:t>Is the rate plausible?</w:t>
      </w:r>
    </w:p>
    <w:p w14:paraId="003866A1" w14:textId="77777777" w:rsidR="004B7B11" w:rsidRDefault="004B7B11" w:rsidP="004B7B11">
      <w:pPr>
        <w:pStyle w:val="ListParagraph"/>
        <w:numPr>
          <w:ilvl w:val="1"/>
          <w:numId w:val="30"/>
        </w:numPr>
        <w:spacing w:after="160" w:line="259" w:lineRule="auto"/>
      </w:pPr>
      <w:r>
        <w:t>Is the cost intensity reasonable?</w:t>
      </w:r>
    </w:p>
    <w:p w14:paraId="0EC5CDD0" w14:textId="77777777" w:rsidR="004B7B11" w:rsidRDefault="004B7B11" w:rsidP="004B7B11">
      <w:pPr>
        <w:pStyle w:val="ListParagraph"/>
        <w:numPr>
          <w:ilvl w:val="0"/>
          <w:numId w:val="30"/>
        </w:numPr>
        <w:spacing w:after="160" w:line="259" w:lineRule="auto"/>
      </w:pPr>
      <w:r>
        <w:t>Water</w:t>
      </w:r>
    </w:p>
    <w:p w14:paraId="55755531" w14:textId="77777777" w:rsidR="004B7B11" w:rsidRDefault="004B7B11" w:rsidP="004B7B11">
      <w:pPr>
        <w:pStyle w:val="ListParagraph"/>
        <w:numPr>
          <w:ilvl w:val="1"/>
          <w:numId w:val="30"/>
        </w:numPr>
        <w:spacing w:after="160" w:line="259" w:lineRule="auto"/>
      </w:pPr>
      <w:r>
        <w:t>12 months of bills</w:t>
      </w:r>
    </w:p>
    <w:p w14:paraId="11521C97" w14:textId="77777777" w:rsidR="004B7B11" w:rsidRDefault="004B7B11" w:rsidP="004B7B11">
      <w:pPr>
        <w:pStyle w:val="ListParagraph"/>
        <w:numPr>
          <w:ilvl w:val="1"/>
          <w:numId w:val="30"/>
        </w:numPr>
        <w:spacing w:after="160" w:line="259" w:lineRule="auto"/>
      </w:pPr>
      <w:r>
        <w:t>No gaps</w:t>
      </w:r>
    </w:p>
    <w:p w14:paraId="161F861B" w14:textId="77777777" w:rsidR="004B7B11" w:rsidRDefault="004B7B11" w:rsidP="004B7B11">
      <w:pPr>
        <w:pStyle w:val="ListParagraph"/>
        <w:numPr>
          <w:ilvl w:val="1"/>
          <w:numId w:val="30"/>
        </w:numPr>
        <w:spacing w:after="160" w:line="259" w:lineRule="auto"/>
      </w:pPr>
      <w:r>
        <w:t>Is there a season variation in water usage?</w:t>
      </w:r>
    </w:p>
    <w:p w14:paraId="52686498" w14:textId="77777777" w:rsidR="004B7B11" w:rsidRDefault="004B7B11" w:rsidP="004B7B11">
      <w:pPr>
        <w:pStyle w:val="ListParagraph"/>
        <w:numPr>
          <w:ilvl w:val="1"/>
          <w:numId w:val="30"/>
        </w:numPr>
        <w:spacing w:after="160" w:line="259" w:lineRule="auto"/>
      </w:pPr>
      <w:r>
        <w:t>Is the rate plausible?</w:t>
      </w:r>
    </w:p>
    <w:p w14:paraId="09E7EA32" w14:textId="77777777" w:rsidR="004B7B11" w:rsidRDefault="004B7B11" w:rsidP="004B7B11">
      <w:pPr>
        <w:pStyle w:val="ListParagraph"/>
        <w:numPr>
          <w:ilvl w:val="1"/>
          <w:numId w:val="30"/>
        </w:numPr>
        <w:spacing w:after="160" w:line="259" w:lineRule="auto"/>
      </w:pPr>
      <w:r>
        <w:t>Is the cost intensity reasonable?</w:t>
      </w:r>
    </w:p>
    <w:p w14:paraId="211044E0" w14:textId="77777777" w:rsidR="004B7B11" w:rsidRDefault="004B7B11" w:rsidP="004B7B11">
      <w:pPr>
        <w:pStyle w:val="ListParagraph"/>
        <w:numPr>
          <w:ilvl w:val="0"/>
          <w:numId w:val="30"/>
        </w:numPr>
        <w:spacing w:after="160" w:line="259" w:lineRule="auto"/>
      </w:pPr>
      <w:r>
        <w:t>Benchmarking</w:t>
      </w:r>
    </w:p>
    <w:p w14:paraId="082F0E82" w14:textId="77777777" w:rsidR="004B7B11" w:rsidRDefault="004B7B11" w:rsidP="004B7B11">
      <w:pPr>
        <w:pStyle w:val="ListParagraph"/>
        <w:numPr>
          <w:ilvl w:val="1"/>
          <w:numId w:val="30"/>
        </w:numPr>
        <w:spacing w:after="160" w:line="259" w:lineRule="auto"/>
      </w:pPr>
      <w:r>
        <w:t>ENERGY STAR Score</w:t>
      </w:r>
    </w:p>
    <w:p w14:paraId="104C4F7F" w14:textId="77777777" w:rsidR="004B7B11" w:rsidRDefault="004B7B11" w:rsidP="004B7B11">
      <w:pPr>
        <w:pStyle w:val="ListParagraph"/>
        <w:numPr>
          <w:ilvl w:val="1"/>
          <w:numId w:val="30"/>
        </w:numPr>
        <w:spacing w:after="160" w:line="259" w:lineRule="auto"/>
      </w:pPr>
      <w:r>
        <w:t>% difference from median property</w:t>
      </w:r>
    </w:p>
    <w:p w14:paraId="3E56F275" w14:textId="577FBD95" w:rsidR="004B7B11" w:rsidRPr="004A7B3E" w:rsidRDefault="00C04EB6" w:rsidP="004A7B3E">
      <w:pPr>
        <w:pStyle w:val="ListParagraph"/>
        <w:numPr>
          <w:ilvl w:val="1"/>
          <w:numId w:val="30"/>
        </w:numPr>
        <w:spacing w:after="160" w:line="259" w:lineRule="auto"/>
      </w:pPr>
      <w:r>
        <w:t xml:space="preserve">Identify spikes in usage and discuss with client </w:t>
      </w:r>
    </w:p>
    <w:p w14:paraId="28A05051" w14:textId="77777777" w:rsidR="00210AFD" w:rsidRPr="0046444E" w:rsidRDefault="00210AFD" w:rsidP="0046444E">
      <w:pPr>
        <w:rPr>
          <w:b/>
          <w:color w:val="1F497D" w:themeColor="text2"/>
          <w:u w:val="single"/>
        </w:rPr>
      </w:pPr>
      <w:r w:rsidRPr="0046444E">
        <w:rPr>
          <w:b/>
          <w:u w:val="single"/>
        </w:rPr>
        <w:t>Measuring &amp; Monitoring Tools</w:t>
      </w:r>
      <w:r w:rsidR="00EE7811" w:rsidRPr="0046444E">
        <w:rPr>
          <w:b/>
          <w:u w:val="single"/>
        </w:rPr>
        <w:t xml:space="preserve"> </w:t>
      </w:r>
      <w:r w:rsidR="00C04EB6" w:rsidRPr="0046444E">
        <w:rPr>
          <w:b/>
          <w:u w:val="single"/>
        </w:rPr>
        <w:t>t</w:t>
      </w:r>
      <w:r w:rsidR="00EE7811" w:rsidRPr="0046444E">
        <w:rPr>
          <w:b/>
          <w:u w:val="single"/>
        </w:rPr>
        <w:t xml:space="preserve">o Take </w:t>
      </w:r>
      <w:r w:rsidR="00C04EB6" w:rsidRPr="0046444E">
        <w:rPr>
          <w:b/>
          <w:u w:val="single"/>
        </w:rPr>
        <w:t>t</w:t>
      </w:r>
      <w:r w:rsidR="00EE7811" w:rsidRPr="0046444E">
        <w:rPr>
          <w:b/>
          <w:u w:val="single"/>
        </w:rPr>
        <w:t>o Site</w:t>
      </w:r>
      <w:bookmarkEnd w:id="23"/>
    </w:p>
    <w:p w14:paraId="2935F6CA" w14:textId="77777777" w:rsidR="00A11F76" w:rsidRPr="00A11F76" w:rsidRDefault="00A11F76" w:rsidP="00EE7811">
      <w:pPr>
        <w:pStyle w:val="ListParagraph"/>
        <w:numPr>
          <w:ilvl w:val="1"/>
          <w:numId w:val="14"/>
        </w:numPr>
        <w:rPr>
          <w:color w:val="1F497D" w:themeColor="text2"/>
        </w:rPr>
      </w:pPr>
      <w:r>
        <w:t>Measuring tape</w:t>
      </w:r>
    </w:p>
    <w:p w14:paraId="1649622D" w14:textId="45B52B5B" w:rsidR="00EE7811" w:rsidRPr="00AA11C4" w:rsidRDefault="00EE7811" w:rsidP="00EE7811">
      <w:pPr>
        <w:pStyle w:val="ListParagraph"/>
        <w:numPr>
          <w:ilvl w:val="1"/>
          <w:numId w:val="14"/>
        </w:numPr>
        <w:rPr>
          <w:color w:val="1F497D" w:themeColor="text2"/>
        </w:rPr>
      </w:pPr>
      <w:r w:rsidRPr="00EE7811">
        <w:t>Digital thermometer and</w:t>
      </w:r>
      <w:r w:rsidR="00AA11C4">
        <w:t xml:space="preserve"> </w:t>
      </w:r>
      <w:r w:rsidRPr="00EE7811">
        <w:t>humidity meter</w:t>
      </w:r>
    </w:p>
    <w:p w14:paraId="524D1441" w14:textId="25A4827D" w:rsidR="00AA11C4" w:rsidRPr="00EE7811" w:rsidRDefault="00AA11C4" w:rsidP="00EE7811">
      <w:pPr>
        <w:pStyle w:val="ListParagraph"/>
        <w:numPr>
          <w:ilvl w:val="1"/>
          <w:numId w:val="14"/>
        </w:numPr>
        <w:rPr>
          <w:color w:val="1F497D" w:themeColor="text2"/>
        </w:rPr>
      </w:pPr>
      <w:r>
        <w:t>CO</w:t>
      </w:r>
      <w:r>
        <w:rPr>
          <w:vertAlign w:val="subscript"/>
        </w:rPr>
        <w:t>2</w:t>
      </w:r>
      <w:r>
        <w:t xml:space="preserve"> meter </w:t>
      </w:r>
    </w:p>
    <w:p w14:paraId="18481411" w14:textId="77777777" w:rsidR="005C2651" w:rsidRPr="005C2651" w:rsidRDefault="005C2651" w:rsidP="005C2651">
      <w:pPr>
        <w:pStyle w:val="ListParagraph"/>
        <w:numPr>
          <w:ilvl w:val="1"/>
          <w:numId w:val="14"/>
        </w:numPr>
        <w:rPr>
          <w:color w:val="000000" w:themeColor="text1"/>
        </w:rPr>
      </w:pPr>
      <w:r w:rsidRPr="005C2651">
        <w:rPr>
          <w:color w:val="000000" w:themeColor="text1"/>
        </w:rPr>
        <w:t>Personal protection equipment (PPE)</w:t>
      </w:r>
    </w:p>
    <w:p w14:paraId="2036A11A" w14:textId="77777777" w:rsidR="005C2651" w:rsidRPr="005C2651" w:rsidRDefault="005C2651" w:rsidP="005C2651">
      <w:pPr>
        <w:pStyle w:val="ListParagraph"/>
        <w:numPr>
          <w:ilvl w:val="2"/>
          <w:numId w:val="14"/>
        </w:numPr>
        <w:rPr>
          <w:color w:val="000000" w:themeColor="text1"/>
        </w:rPr>
      </w:pPr>
      <w:r w:rsidRPr="005C2651">
        <w:rPr>
          <w:color w:val="000000" w:themeColor="text1"/>
        </w:rPr>
        <w:t>Face mask</w:t>
      </w:r>
    </w:p>
    <w:p w14:paraId="6ACF1C83" w14:textId="77777777" w:rsidR="00EE7811" w:rsidRDefault="00EE7811" w:rsidP="005C2651">
      <w:pPr>
        <w:pStyle w:val="ListParagraph"/>
        <w:numPr>
          <w:ilvl w:val="2"/>
          <w:numId w:val="14"/>
        </w:numPr>
        <w:rPr>
          <w:color w:val="000000" w:themeColor="text1"/>
        </w:rPr>
      </w:pPr>
      <w:r w:rsidRPr="005C2651">
        <w:rPr>
          <w:color w:val="000000" w:themeColor="text1"/>
        </w:rPr>
        <w:t>Hearing protection (for mechanical rooms)</w:t>
      </w:r>
    </w:p>
    <w:p w14:paraId="2685C507" w14:textId="77777777" w:rsidR="005C2651" w:rsidRDefault="005C2651" w:rsidP="005C2651">
      <w:pPr>
        <w:pStyle w:val="ListParagraph"/>
        <w:numPr>
          <w:ilvl w:val="2"/>
          <w:numId w:val="14"/>
        </w:numPr>
        <w:rPr>
          <w:color w:val="000000" w:themeColor="text1"/>
        </w:rPr>
      </w:pPr>
      <w:r>
        <w:rPr>
          <w:color w:val="000000" w:themeColor="text1"/>
        </w:rPr>
        <w:t>Goggles</w:t>
      </w:r>
    </w:p>
    <w:p w14:paraId="74E465B2" w14:textId="77777777" w:rsidR="005C2651" w:rsidRPr="005C2651" w:rsidRDefault="005C2651" w:rsidP="005C2651">
      <w:pPr>
        <w:pStyle w:val="ListParagraph"/>
        <w:numPr>
          <w:ilvl w:val="2"/>
          <w:numId w:val="14"/>
        </w:numPr>
        <w:rPr>
          <w:color w:val="000000" w:themeColor="text1"/>
        </w:rPr>
      </w:pPr>
      <w:r>
        <w:rPr>
          <w:color w:val="000000" w:themeColor="text1"/>
        </w:rPr>
        <w:t xml:space="preserve">Clothing protection </w:t>
      </w:r>
    </w:p>
    <w:p w14:paraId="791E5ACB" w14:textId="77777777" w:rsidR="00EE7811" w:rsidRPr="00EE7811" w:rsidRDefault="00EE7811" w:rsidP="00EE7811">
      <w:pPr>
        <w:pStyle w:val="ListParagraph"/>
        <w:numPr>
          <w:ilvl w:val="1"/>
          <w:numId w:val="14"/>
        </w:numPr>
        <w:rPr>
          <w:color w:val="1F497D" w:themeColor="text2"/>
        </w:rPr>
      </w:pPr>
      <w:r w:rsidRPr="00EE7811">
        <w:t>Light meter</w:t>
      </w:r>
    </w:p>
    <w:p w14:paraId="1C8E04C6" w14:textId="77777777" w:rsidR="00EE7811" w:rsidRPr="00EE7811" w:rsidRDefault="00EE7811" w:rsidP="00EE7811">
      <w:pPr>
        <w:pStyle w:val="ListParagraph"/>
        <w:numPr>
          <w:ilvl w:val="1"/>
          <w:numId w:val="14"/>
        </w:numPr>
        <w:rPr>
          <w:color w:val="1F497D" w:themeColor="text2"/>
        </w:rPr>
      </w:pPr>
      <w:r w:rsidRPr="00EE7811">
        <w:t>Infrared</w:t>
      </w:r>
      <w:r>
        <w:t xml:space="preserve"> temperature spot meter</w:t>
      </w:r>
    </w:p>
    <w:p w14:paraId="0F59F07B" w14:textId="77777777" w:rsidR="00EE7811" w:rsidRPr="00EE7811" w:rsidRDefault="00EE7811" w:rsidP="00EE7811">
      <w:pPr>
        <w:pStyle w:val="ListParagraph"/>
        <w:numPr>
          <w:ilvl w:val="1"/>
          <w:numId w:val="14"/>
        </w:numPr>
        <w:rPr>
          <w:color w:val="1F497D" w:themeColor="text2"/>
        </w:rPr>
      </w:pPr>
      <w:r>
        <w:t>Power meter and/or power loggers</w:t>
      </w:r>
    </w:p>
    <w:p w14:paraId="086B5C47" w14:textId="77777777" w:rsidR="00EE7811" w:rsidRPr="00EE7811" w:rsidRDefault="00EE7811" w:rsidP="00EE7811">
      <w:pPr>
        <w:pStyle w:val="ListParagraph"/>
        <w:numPr>
          <w:ilvl w:val="1"/>
          <w:numId w:val="14"/>
        </w:numPr>
        <w:rPr>
          <w:color w:val="1F497D" w:themeColor="text2"/>
        </w:rPr>
      </w:pPr>
      <w:r>
        <w:t>Temperature</w:t>
      </w:r>
      <w:r w:rsidR="005C2651">
        <w:t xml:space="preserve"> and relative humidity</w:t>
      </w:r>
      <w:r>
        <w:t xml:space="preserve"> loggers</w:t>
      </w:r>
    </w:p>
    <w:p w14:paraId="19BFCF1C" w14:textId="77777777" w:rsidR="00EE7811" w:rsidRPr="00EE7811" w:rsidRDefault="00EE7811" w:rsidP="00EE7811">
      <w:pPr>
        <w:pStyle w:val="ListParagraph"/>
        <w:numPr>
          <w:ilvl w:val="1"/>
          <w:numId w:val="14"/>
        </w:numPr>
        <w:rPr>
          <w:color w:val="1F497D" w:themeColor="text2"/>
        </w:rPr>
      </w:pPr>
      <w:r>
        <w:t>Light loggers</w:t>
      </w:r>
    </w:p>
    <w:p w14:paraId="6E792B4D" w14:textId="77777777" w:rsidR="005C2651" w:rsidRPr="005C2651" w:rsidRDefault="00EE7811" w:rsidP="005C2651">
      <w:pPr>
        <w:pStyle w:val="ListParagraph"/>
        <w:numPr>
          <w:ilvl w:val="1"/>
          <w:numId w:val="14"/>
        </w:numPr>
        <w:rPr>
          <w:color w:val="1F497D" w:themeColor="text2"/>
        </w:rPr>
      </w:pPr>
      <w:r>
        <w:t>Infrared camera</w:t>
      </w:r>
    </w:p>
    <w:p w14:paraId="397F29C6" w14:textId="77777777" w:rsidR="005C2651" w:rsidRPr="005C2651" w:rsidRDefault="005C2651" w:rsidP="005C2651">
      <w:pPr>
        <w:pStyle w:val="ListParagraph"/>
        <w:numPr>
          <w:ilvl w:val="1"/>
          <w:numId w:val="14"/>
        </w:numPr>
        <w:rPr>
          <w:color w:val="1F497D" w:themeColor="text2"/>
        </w:rPr>
      </w:pPr>
      <w:r>
        <w:t xml:space="preserve">Anemometer </w:t>
      </w:r>
    </w:p>
    <w:p w14:paraId="67DB4933" w14:textId="332EAFB5" w:rsidR="004B7B11" w:rsidRPr="00AA11C4" w:rsidRDefault="005C2651" w:rsidP="0046444E">
      <w:pPr>
        <w:pStyle w:val="ListParagraph"/>
        <w:numPr>
          <w:ilvl w:val="1"/>
          <w:numId w:val="14"/>
        </w:numPr>
        <w:rPr>
          <w:b/>
        </w:rPr>
      </w:pPr>
      <w:r>
        <w:t xml:space="preserve">Pressure gauges </w:t>
      </w:r>
      <w:bookmarkStart w:id="27" w:name="_Ref402269306"/>
    </w:p>
    <w:p w14:paraId="2117725F" w14:textId="77777777" w:rsidR="00AA11C4" w:rsidRPr="0046444E" w:rsidRDefault="00AA11C4" w:rsidP="00AA11C4">
      <w:pPr>
        <w:pStyle w:val="ListParagraph"/>
        <w:ind w:left="1080"/>
        <w:rPr>
          <w:b/>
        </w:rPr>
      </w:pPr>
    </w:p>
    <w:p w14:paraId="62941CFD" w14:textId="77777777" w:rsidR="00BA3BF1" w:rsidRPr="00BA3BF1" w:rsidRDefault="001361BB" w:rsidP="00BA3BF1">
      <w:pPr>
        <w:pStyle w:val="ListParagraph"/>
        <w:numPr>
          <w:ilvl w:val="0"/>
          <w:numId w:val="14"/>
        </w:numPr>
        <w:outlineLvl w:val="1"/>
        <w:rPr>
          <w:b/>
          <w:color w:val="1F497D" w:themeColor="text2"/>
        </w:rPr>
      </w:pPr>
      <w:bookmarkStart w:id="28" w:name="_Toc447691137"/>
      <w:bookmarkStart w:id="29" w:name="_Toc448990819"/>
      <w:r w:rsidRPr="001361BB">
        <w:rPr>
          <w:b/>
        </w:rPr>
        <w:t>Site Visit:</w:t>
      </w:r>
      <w:r w:rsidR="008061EF" w:rsidRPr="001361BB">
        <w:rPr>
          <w:b/>
        </w:rPr>
        <w:t xml:space="preserve"> Interview</w:t>
      </w:r>
      <w:r w:rsidRPr="001361BB">
        <w:rPr>
          <w:b/>
        </w:rPr>
        <w:t xml:space="preserve"> Discussion Point</w:t>
      </w:r>
      <w:bookmarkEnd w:id="24"/>
      <w:r w:rsidR="00EE7811">
        <w:rPr>
          <w:b/>
        </w:rPr>
        <w:t>s</w:t>
      </w:r>
      <w:bookmarkEnd w:id="27"/>
      <w:bookmarkEnd w:id="28"/>
      <w:bookmarkEnd w:id="29"/>
    </w:p>
    <w:p w14:paraId="67291297" w14:textId="77777777" w:rsidR="004A0DA7" w:rsidRDefault="00374B29" w:rsidP="004A0DA7">
      <w:pPr>
        <w:pStyle w:val="ListParagraph"/>
        <w:numPr>
          <w:ilvl w:val="1"/>
          <w:numId w:val="14"/>
        </w:numPr>
      </w:pPr>
      <w:r>
        <w:t>Reintroduce assessment scope and goals</w:t>
      </w:r>
    </w:p>
    <w:p w14:paraId="2DBB0E49" w14:textId="77777777" w:rsidR="004A0DA7" w:rsidRDefault="00374B29" w:rsidP="004A0DA7">
      <w:pPr>
        <w:pStyle w:val="ListParagraph"/>
        <w:numPr>
          <w:ilvl w:val="1"/>
          <w:numId w:val="14"/>
        </w:numPr>
      </w:pPr>
      <w:r>
        <w:t>T</w:t>
      </w:r>
      <w:r w:rsidR="008061EF" w:rsidRPr="001361BB">
        <w:t xml:space="preserve">he history and mission of the </w:t>
      </w:r>
      <w:r>
        <w:t>client</w:t>
      </w:r>
    </w:p>
    <w:p w14:paraId="7C1FE1C7" w14:textId="77777777" w:rsidR="004A0DA7" w:rsidRDefault="00374B29" w:rsidP="004A0DA7">
      <w:pPr>
        <w:pStyle w:val="ListParagraph"/>
        <w:numPr>
          <w:ilvl w:val="1"/>
          <w:numId w:val="14"/>
        </w:numPr>
      </w:pPr>
      <w:r>
        <w:t>How the</w:t>
      </w:r>
      <w:r w:rsidR="008061EF" w:rsidRPr="001361BB">
        <w:t xml:space="preserve"> property is operated (schedules, occupancy type, etc</w:t>
      </w:r>
      <w:r w:rsidR="00BC4904">
        <w:t>.</w:t>
      </w:r>
      <w:r w:rsidR="008061EF" w:rsidRPr="001361BB">
        <w:t>)</w:t>
      </w:r>
    </w:p>
    <w:p w14:paraId="6E2598A2" w14:textId="77777777" w:rsidR="004A0DA7" w:rsidRDefault="00374B29" w:rsidP="004A0DA7">
      <w:pPr>
        <w:pStyle w:val="ListParagraph"/>
        <w:numPr>
          <w:ilvl w:val="1"/>
          <w:numId w:val="14"/>
        </w:numPr>
      </w:pPr>
      <w:r>
        <w:t>Existing e</w:t>
      </w:r>
      <w:r w:rsidR="008061EF" w:rsidRPr="001361BB">
        <w:t>quipment condition</w:t>
      </w:r>
    </w:p>
    <w:p w14:paraId="335D7D1B" w14:textId="77777777" w:rsidR="004A0DA7" w:rsidRDefault="00374B29" w:rsidP="004A0DA7">
      <w:pPr>
        <w:pStyle w:val="ListParagraph"/>
        <w:numPr>
          <w:ilvl w:val="1"/>
          <w:numId w:val="14"/>
        </w:numPr>
      </w:pPr>
      <w:r>
        <w:t>G</w:t>
      </w:r>
      <w:r w:rsidR="008061EF" w:rsidRPr="001361BB">
        <w:t xml:space="preserve">eneral </w:t>
      </w:r>
      <w:r w:rsidR="00457363" w:rsidRPr="001361BB">
        <w:t>maintenance procedures</w:t>
      </w:r>
    </w:p>
    <w:p w14:paraId="24955132" w14:textId="77777777" w:rsidR="004A0DA7" w:rsidRDefault="00374B29" w:rsidP="004A0DA7">
      <w:pPr>
        <w:pStyle w:val="ListParagraph"/>
        <w:numPr>
          <w:ilvl w:val="1"/>
          <w:numId w:val="14"/>
        </w:numPr>
      </w:pPr>
      <w:r>
        <w:t>P</w:t>
      </w:r>
      <w:r w:rsidR="00457363" w:rsidRPr="001361BB">
        <w:t>ersistent comfort issues</w:t>
      </w:r>
    </w:p>
    <w:p w14:paraId="0F58C395" w14:textId="77777777" w:rsidR="004A0DA7" w:rsidRDefault="00374B29" w:rsidP="004A0DA7">
      <w:pPr>
        <w:pStyle w:val="ListParagraph"/>
        <w:numPr>
          <w:ilvl w:val="1"/>
          <w:numId w:val="14"/>
        </w:numPr>
      </w:pPr>
      <w:r>
        <w:t>I</w:t>
      </w:r>
      <w:r w:rsidR="00457363" w:rsidRPr="001361BB">
        <w:t>ndoor air quality (IAQ) problems</w:t>
      </w:r>
    </w:p>
    <w:p w14:paraId="5B53EB7E" w14:textId="77777777" w:rsidR="004A0DA7" w:rsidRDefault="00374B29" w:rsidP="004A0DA7">
      <w:pPr>
        <w:pStyle w:val="ListParagraph"/>
        <w:numPr>
          <w:ilvl w:val="1"/>
          <w:numId w:val="14"/>
        </w:numPr>
      </w:pPr>
      <w:r>
        <w:t>M</w:t>
      </w:r>
      <w:r w:rsidR="00457363" w:rsidRPr="001361BB">
        <w:t>alfunctioning equipment (including excessive O&amp;M expenses, excessive noise, etc</w:t>
      </w:r>
      <w:r w:rsidR="00BC4904">
        <w:t>.</w:t>
      </w:r>
      <w:r w:rsidR="00457363" w:rsidRPr="001361BB">
        <w:t>)</w:t>
      </w:r>
    </w:p>
    <w:p w14:paraId="3D7E1BBD" w14:textId="77777777" w:rsidR="004A0DA7" w:rsidRDefault="00BC4904" w:rsidP="004A0DA7">
      <w:pPr>
        <w:pStyle w:val="ListParagraph"/>
        <w:numPr>
          <w:ilvl w:val="1"/>
          <w:numId w:val="14"/>
        </w:numPr>
      </w:pPr>
      <w:r>
        <w:t>W</w:t>
      </w:r>
      <w:r w:rsidR="00127B32">
        <w:t>aste management practices</w:t>
      </w:r>
    </w:p>
    <w:p w14:paraId="29FAE8C5" w14:textId="77777777" w:rsidR="00BC4904" w:rsidRDefault="00BC4904" w:rsidP="004A0DA7">
      <w:pPr>
        <w:pStyle w:val="ListParagraph"/>
        <w:numPr>
          <w:ilvl w:val="1"/>
          <w:numId w:val="14"/>
        </w:numPr>
      </w:pPr>
      <w:r>
        <w:t xml:space="preserve">General sustainability practices </w:t>
      </w:r>
    </w:p>
    <w:p w14:paraId="19C08F82" w14:textId="77777777" w:rsidR="004A0DA7" w:rsidRDefault="00BC4904" w:rsidP="004A0DA7">
      <w:pPr>
        <w:pStyle w:val="ListParagraph"/>
        <w:numPr>
          <w:ilvl w:val="1"/>
          <w:numId w:val="14"/>
        </w:numPr>
      </w:pPr>
      <w:r>
        <w:t>P</w:t>
      </w:r>
      <w:r w:rsidR="00457363" w:rsidRPr="001361BB">
        <w:t xml:space="preserve">revious </w:t>
      </w:r>
      <w:r w:rsidR="004A0DA7">
        <w:t xml:space="preserve">and/or planned </w:t>
      </w:r>
      <w:r w:rsidR="00457363" w:rsidRPr="001361BB">
        <w:t>upgrades</w:t>
      </w:r>
    </w:p>
    <w:p w14:paraId="0B4E1BB6" w14:textId="77777777" w:rsidR="004A0DA7" w:rsidRDefault="00BC4904" w:rsidP="004A0DA7">
      <w:pPr>
        <w:pStyle w:val="ListParagraph"/>
        <w:numPr>
          <w:ilvl w:val="1"/>
          <w:numId w:val="14"/>
        </w:numPr>
      </w:pPr>
      <w:r>
        <w:t>P</w:t>
      </w:r>
      <w:r w:rsidR="00457363" w:rsidRPr="001361BB">
        <w:t>revious energy and water assessments</w:t>
      </w:r>
    </w:p>
    <w:p w14:paraId="4E89D268" w14:textId="77777777" w:rsidR="004A0DA7" w:rsidRDefault="00BC4904" w:rsidP="004A0DA7">
      <w:pPr>
        <w:pStyle w:val="ListParagraph"/>
        <w:numPr>
          <w:ilvl w:val="1"/>
          <w:numId w:val="14"/>
        </w:numPr>
      </w:pPr>
      <w:r>
        <w:t>W</w:t>
      </w:r>
      <w:r w:rsidR="00457363" w:rsidRPr="001361BB">
        <w:t>ish list items that meet nonprofit and program goals</w:t>
      </w:r>
    </w:p>
    <w:p w14:paraId="1859CFF4" w14:textId="77777777" w:rsidR="004A0DA7" w:rsidRDefault="00BC4904" w:rsidP="004A0DA7">
      <w:pPr>
        <w:pStyle w:val="ListParagraph"/>
        <w:numPr>
          <w:ilvl w:val="1"/>
          <w:numId w:val="14"/>
        </w:numPr>
      </w:pPr>
      <w:r>
        <w:t>F</w:t>
      </w:r>
      <w:r w:rsidR="00457363" w:rsidRPr="001361BB">
        <w:t>unding</w:t>
      </w:r>
      <w:r w:rsidR="00FF5480">
        <w:t xml:space="preserve"> </w:t>
      </w:r>
      <w:r w:rsidR="00457363" w:rsidRPr="001361BB">
        <w:t>capability and plans to implement proposed projects</w:t>
      </w:r>
    </w:p>
    <w:p w14:paraId="488B73E5" w14:textId="77777777" w:rsidR="004A0DA7" w:rsidRDefault="00BC4904" w:rsidP="004A0DA7">
      <w:pPr>
        <w:pStyle w:val="ListParagraph"/>
        <w:numPr>
          <w:ilvl w:val="1"/>
          <w:numId w:val="14"/>
        </w:numPr>
      </w:pPr>
      <w:r>
        <w:t>S</w:t>
      </w:r>
      <w:r w:rsidR="008061EF" w:rsidRPr="001361BB">
        <w:t>ite access procedures</w:t>
      </w:r>
    </w:p>
    <w:p w14:paraId="28E9F122" w14:textId="77777777" w:rsidR="004A0DA7" w:rsidRDefault="00BC4904" w:rsidP="004A0DA7">
      <w:pPr>
        <w:pStyle w:val="ListParagraph"/>
        <w:numPr>
          <w:ilvl w:val="1"/>
          <w:numId w:val="14"/>
        </w:numPr>
      </w:pPr>
      <w:r>
        <w:t>T</w:t>
      </w:r>
      <w:r w:rsidR="008061EF" w:rsidRPr="001361BB">
        <w:t>he use of photography during the assessment</w:t>
      </w:r>
    </w:p>
    <w:p w14:paraId="31D47022" w14:textId="77777777" w:rsidR="004A0DA7" w:rsidRDefault="00BC4904" w:rsidP="004A0DA7">
      <w:pPr>
        <w:pStyle w:val="ListParagraph"/>
        <w:numPr>
          <w:ilvl w:val="1"/>
          <w:numId w:val="14"/>
        </w:numPr>
      </w:pPr>
      <w:r>
        <w:t>Additional information necessary for assessment to be provided by the client</w:t>
      </w:r>
    </w:p>
    <w:p w14:paraId="3DDE8678" w14:textId="77777777" w:rsidR="004A0DA7" w:rsidRDefault="00BC4904" w:rsidP="004A0DA7">
      <w:pPr>
        <w:pStyle w:val="ListParagraph"/>
        <w:numPr>
          <w:ilvl w:val="1"/>
          <w:numId w:val="14"/>
        </w:numPr>
      </w:pPr>
      <w:r>
        <w:t>N</w:t>
      </w:r>
      <w:r w:rsidR="008061EF" w:rsidRPr="001361BB">
        <w:t>ext steps for assessment process</w:t>
      </w:r>
      <w:r w:rsidR="00457363" w:rsidRPr="001361BB">
        <w:t>, including:</w:t>
      </w:r>
    </w:p>
    <w:p w14:paraId="1CD97353" w14:textId="77777777" w:rsidR="004A0DA7" w:rsidRDefault="00BC4904" w:rsidP="004A0DA7">
      <w:pPr>
        <w:pStyle w:val="ListParagraph"/>
        <w:numPr>
          <w:ilvl w:val="2"/>
          <w:numId w:val="14"/>
        </w:numPr>
      </w:pPr>
      <w:r>
        <w:t>F</w:t>
      </w:r>
      <w:r w:rsidR="00457363" w:rsidRPr="001361BB">
        <w:t>uture site visits</w:t>
      </w:r>
    </w:p>
    <w:p w14:paraId="5D2A06CD" w14:textId="77777777" w:rsidR="004A0DA7" w:rsidRDefault="00BC4904" w:rsidP="004A0DA7">
      <w:pPr>
        <w:pStyle w:val="ListParagraph"/>
        <w:numPr>
          <w:ilvl w:val="2"/>
          <w:numId w:val="14"/>
        </w:numPr>
      </w:pPr>
      <w:r>
        <w:t>E</w:t>
      </w:r>
      <w:r w:rsidR="00457363" w:rsidRPr="001361BB">
        <w:t>xpected draft report submittal</w:t>
      </w:r>
    </w:p>
    <w:p w14:paraId="3053C389" w14:textId="77777777" w:rsidR="004A0DA7" w:rsidRDefault="00BC4904" w:rsidP="004A0DA7">
      <w:pPr>
        <w:pStyle w:val="ListParagraph"/>
        <w:numPr>
          <w:ilvl w:val="2"/>
          <w:numId w:val="14"/>
        </w:numPr>
      </w:pPr>
      <w:r>
        <w:t>A</w:t>
      </w:r>
      <w:r w:rsidR="00457363" w:rsidRPr="001361BB">
        <w:t>vailable final presentation dates</w:t>
      </w:r>
    </w:p>
    <w:p w14:paraId="1881292D" w14:textId="77777777" w:rsidR="007C6B6A" w:rsidRDefault="007C6B6A" w:rsidP="007C6B6A">
      <w:pPr>
        <w:pStyle w:val="ListParagraph"/>
        <w:ind w:left="1800"/>
      </w:pPr>
    </w:p>
    <w:p w14:paraId="19FE37B1" w14:textId="77777777" w:rsidR="00845F9C" w:rsidRDefault="004B7B11" w:rsidP="004B7B11">
      <w:pPr>
        <w:pStyle w:val="ListParagraph"/>
        <w:numPr>
          <w:ilvl w:val="0"/>
          <w:numId w:val="14"/>
        </w:numPr>
        <w:outlineLvl w:val="1"/>
        <w:rPr>
          <w:b/>
        </w:rPr>
      </w:pPr>
      <w:bookmarkStart w:id="30" w:name="_Toc447691138"/>
      <w:bookmarkStart w:id="31" w:name="_Ref399865657"/>
      <w:bookmarkStart w:id="32" w:name="_Toc448990820"/>
      <w:r>
        <w:rPr>
          <w:b/>
        </w:rPr>
        <w:t>Assessment</w:t>
      </w:r>
      <w:r w:rsidR="0055514D">
        <w:rPr>
          <w:b/>
        </w:rPr>
        <w:t xml:space="preserve"> Checklists</w:t>
      </w:r>
      <w:bookmarkEnd w:id="30"/>
      <w:bookmarkEnd w:id="32"/>
    </w:p>
    <w:bookmarkEnd w:id="31"/>
    <w:p w14:paraId="48AB4808" w14:textId="77777777" w:rsidR="0055514D" w:rsidRPr="006D5D55" w:rsidRDefault="0055514D" w:rsidP="0055514D">
      <w:pPr>
        <w:rPr>
          <w:u w:val="single"/>
        </w:rPr>
      </w:pPr>
      <w:r w:rsidRPr="006D5D55">
        <w:rPr>
          <w:u w:val="single"/>
        </w:rPr>
        <w:t>Satellite Image Review</w:t>
      </w:r>
    </w:p>
    <w:p w14:paraId="6DF746BA" w14:textId="77777777" w:rsidR="0055514D" w:rsidRDefault="0055514D" w:rsidP="0055514D">
      <w:pPr>
        <w:pStyle w:val="ListParagraph"/>
        <w:numPr>
          <w:ilvl w:val="0"/>
          <w:numId w:val="32"/>
        </w:numPr>
        <w:spacing w:after="160" w:line="259" w:lineRule="auto"/>
      </w:pPr>
      <w:r>
        <w:t>Footprint length</w:t>
      </w:r>
    </w:p>
    <w:p w14:paraId="42613605" w14:textId="77777777" w:rsidR="0055514D" w:rsidRDefault="0055514D" w:rsidP="0055514D">
      <w:pPr>
        <w:pStyle w:val="ListParagraph"/>
        <w:numPr>
          <w:ilvl w:val="0"/>
          <w:numId w:val="32"/>
        </w:numPr>
        <w:spacing w:after="160" w:line="259" w:lineRule="auto"/>
      </w:pPr>
      <w:r>
        <w:t>Footprint width</w:t>
      </w:r>
    </w:p>
    <w:p w14:paraId="26623FC0" w14:textId="77777777" w:rsidR="0055514D" w:rsidRDefault="0055514D" w:rsidP="0055514D">
      <w:pPr>
        <w:pStyle w:val="ListParagraph"/>
        <w:numPr>
          <w:ilvl w:val="0"/>
          <w:numId w:val="32"/>
        </w:numPr>
        <w:spacing w:after="160" w:line="259" w:lineRule="auto"/>
      </w:pPr>
      <w:r>
        <w:t>Footprint area</w:t>
      </w:r>
    </w:p>
    <w:p w14:paraId="22346BBD" w14:textId="77777777" w:rsidR="0055514D" w:rsidRDefault="0055514D" w:rsidP="0055514D">
      <w:pPr>
        <w:pStyle w:val="ListParagraph"/>
        <w:numPr>
          <w:ilvl w:val="0"/>
          <w:numId w:val="32"/>
        </w:numPr>
        <w:spacing w:after="160" w:line="259" w:lineRule="auto"/>
      </w:pPr>
      <w:r>
        <w:t>Number of stories</w:t>
      </w:r>
    </w:p>
    <w:p w14:paraId="5015F3F9" w14:textId="77777777" w:rsidR="0055514D" w:rsidRDefault="0055514D" w:rsidP="0055514D">
      <w:pPr>
        <w:pStyle w:val="ListParagraph"/>
        <w:numPr>
          <w:ilvl w:val="0"/>
          <w:numId w:val="32"/>
        </w:numPr>
        <w:spacing w:after="160" w:line="259" w:lineRule="auto"/>
      </w:pPr>
      <w:r>
        <w:t>Window to wall ratio (rough)</w:t>
      </w:r>
    </w:p>
    <w:p w14:paraId="753D67C7" w14:textId="77777777" w:rsidR="0055514D" w:rsidRDefault="0055514D" w:rsidP="0055514D">
      <w:pPr>
        <w:pStyle w:val="ListParagraph"/>
        <w:numPr>
          <w:ilvl w:val="0"/>
          <w:numId w:val="32"/>
        </w:numPr>
        <w:spacing w:after="160" w:line="259" w:lineRule="auto"/>
      </w:pPr>
      <w:r>
        <w:t>Roof type/condition</w:t>
      </w:r>
    </w:p>
    <w:p w14:paraId="4FC332B4" w14:textId="77777777" w:rsidR="0055514D" w:rsidRDefault="0055514D" w:rsidP="0055514D">
      <w:pPr>
        <w:pStyle w:val="ListParagraph"/>
        <w:numPr>
          <w:ilvl w:val="0"/>
          <w:numId w:val="32"/>
        </w:numPr>
        <w:spacing w:after="160" w:line="259" w:lineRule="auto"/>
      </w:pPr>
      <w:r>
        <w:t>Roof top HVAC equipment</w:t>
      </w:r>
    </w:p>
    <w:p w14:paraId="0E7D1582" w14:textId="77777777" w:rsidR="0055514D" w:rsidRDefault="0055514D" w:rsidP="0055514D">
      <w:pPr>
        <w:pStyle w:val="ListParagraph"/>
        <w:numPr>
          <w:ilvl w:val="0"/>
          <w:numId w:val="32"/>
        </w:numPr>
        <w:spacing w:after="160" w:line="259" w:lineRule="auto"/>
      </w:pPr>
      <w:r>
        <w:t>Wall type</w:t>
      </w:r>
    </w:p>
    <w:p w14:paraId="6FAEE834" w14:textId="77777777" w:rsidR="0055514D" w:rsidRDefault="0055514D" w:rsidP="0055514D">
      <w:pPr>
        <w:pStyle w:val="ListParagraph"/>
        <w:numPr>
          <w:ilvl w:val="0"/>
          <w:numId w:val="32"/>
        </w:numPr>
        <w:spacing w:after="160" w:line="259" w:lineRule="auto"/>
      </w:pPr>
      <w:r>
        <w:t>HVAC equipment on the ground</w:t>
      </w:r>
    </w:p>
    <w:p w14:paraId="240EF3C6" w14:textId="77777777" w:rsidR="0055514D" w:rsidRDefault="0055514D" w:rsidP="0055514D">
      <w:pPr>
        <w:pStyle w:val="ListParagraph"/>
        <w:numPr>
          <w:ilvl w:val="0"/>
          <w:numId w:val="32"/>
        </w:numPr>
        <w:spacing w:after="160" w:line="259" w:lineRule="auto"/>
      </w:pPr>
      <w:r>
        <w:t>Exterior lighting</w:t>
      </w:r>
    </w:p>
    <w:p w14:paraId="6CAAC785" w14:textId="77777777" w:rsidR="0055514D" w:rsidRDefault="0055514D" w:rsidP="0055514D">
      <w:pPr>
        <w:pStyle w:val="ListParagraph"/>
        <w:numPr>
          <w:ilvl w:val="0"/>
          <w:numId w:val="32"/>
        </w:numPr>
        <w:spacing w:after="160" w:line="259" w:lineRule="auto"/>
      </w:pPr>
      <w:r>
        <w:t>Irrigated turf or landscaping</w:t>
      </w:r>
    </w:p>
    <w:p w14:paraId="6EB53C4A" w14:textId="77777777" w:rsidR="0055514D" w:rsidRDefault="0055514D" w:rsidP="0055514D">
      <w:pPr>
        <w:pStyle w:val="ListParagraph"/>
        <w:numPr>
          <w:ilvl w:val="0"/>
          <w:numId w:val="32"/>
        </w:numPr>
        <w:spacing w:after="160" w:line="259" w:lineRule="auto"/>
      </w:pPr>
      <w:r>
        <w:t>Building shading</w:t>
      </w:r>
    </w:p>
    <w:p w14:paraId="39D6D034" w14:textId="77777777" w:rsidR="0055514D" w:rsidRDefault="0055514D" w:rsidP="0055514D">
      <w:pPr>
        <w:pStyle w:val="ListParagraph"/>
        <w:numPr>
          <w:ilvl w:val="0"/>
          <w:numId w:val="32"/>
        </w:numPr>
        <w:spacing w:after="160" w:line="259" w:lineRule="auto"/>
      </w:pPr>
      <w:r>
        <w:t>Save screenshot</w:t>
      </w:r>
    </w:p>
    <w:p w14:paraId="00FE3555" w14:textId="77777777" w:rsidR="0055514D" w:rsidRDefault="0055514D" w:rsidP="0055514D"/>
    <w:p w14:paraId="5A98DE89" w14:textId="77777777" w:rsidR="004A7B3E" w:rsidRDefault="004A7B3E" w:rsidP="0055514D"/>
    <w:p w14:paraId="3350BA92" w14:textId="77777777" w:rsidR="0055514D" w:rsidRPr="00992A1F" w:rsidRDefault="0055514D" w:rsidP="0055514D">
      <w:pPr>
        <w:rPr>
          <w:u w:val="single"/>
        </w:rPr>
      </w:pPr>
      <w:r w:rsidRPr="00992A1F">
        <w:rPr>
          <w:u w:val="single"/>
        </w:rPr>
        <w:lastRenderedPageBreak/>
        <w:t>Roof Checklist</w:t>
      </w:r>
    </w:p>
    <w:p w14:paraId="3B1251D3" w14:textId="77777777" w:rsidR="0055514D" w:rsidRDefault="0055514D" w:rsidP="0055514D">
      <w:pPr>
        <w:pStyle w:val="ListParagraph"/>
        <w:numPr>
          <w:ilvl w:val="0"/>
          <w:numId w:val="33"/>
        </w:numPr>
        <w:spacing w:after="160" w:line="259" w:lineRule="auto"/>
      </w:pPr>
      <w:r>
        <w:t>Number of flue ducts for gas-fired equipment</w:t>
      </w:r>
    </w:p>
    <w:p w14:paraId="48D9E860" w14:textId="77777777" w:rsidR="0055514D" w:rsidRDefault="0055514D" w:rsidP="0055514D">
      <w:pPr>
        <w:pStyle w:val="ListParagraph"/>
        <w:numPr>
          <w:ilvl w:val="1"/>
          <w:numId w:val="33"/>
        </w:numPr>
        <w:spacing w:after="160" w:line="259" w:lineRule="auto"/>
      </w:pPr>
      <w:r>
        <w:t>Does the number of flue ducts equal the number of gas-fired equipment?</w:t>
      </w:r>
    </w:p>
    <w:p w14:paraId="6AB48F6D" w14:textId="77777777" w:rsidR="0055514D" w:rsidRDefault="0055514D" w:rsidP="0055514D">
      <w:pPr>
        <w:pStyle w:val="ListParagraph"/>
        <w:numPr>
          <w:ilvl w:val="0"/>
          <w:numId w:val="33"/>
        </w:numPr>
        <w:spacing w:after="160" w:line="259" w:lineRule="auto"/>
      </w:pPr>
      <w:r>
        <w:t>Really big flue duct (boiler)</w:t>
      </w:r>
    </w:p>
    <w:p w14:paraId="2BEF3FA9" w14:textId="77777777" w:rsidR="00992A1F" w:rsidRDefault="00992A1F" w:rsidP="0055514D">
      <w:pPr>
        <w:pStyle w:val="ListParagraph"/>
        <w:numPr>
          <w:ilvl w:val="0"/>
          <w:numId w:val="33"/>
        </w:numPr>
        <w:spacing w:after="160" w:line="259" w:lineRule="auto"/>
      </w:pPr>
      <w:r>
        <w:t>Exhaust and outside air ventilation outlets and inlets</w:t>
      </w:r>
    </w:p>
    <w:p w14:paraId="146A01ED" w14:textId="77777777" w:rsidR="0055514D" w:rsidRDefault="0055514D" w:rsidP="0046444E">
      <w:pPr>
        <w:pStyle w:val="ListParagraph"/>
        <w:numPr>
          <w:ilvl w:val="0"/>
          <w:numId w:val="33"/>
        </w:numPr>
        <w:spacing w:after="160" w:line="259" w:lineRule="auto"/>
      </w:pPr>
      <w:r>
        <w:t>Roof membrane type</w:t>
      </w:r>
      <w:r w:rsidR="00992A1F">
        <w:t xml:space="preserve">, </w:t>
      </w:r>
      <w:r>
        <w:t>condition</w:t>
      </w:r>
      <w:r w:rsidR="00992A1F">
        <w:t>,</w:t>
      </w:r>
      <w:r>
        <w:t xml:space="preserve"> and age</w:t>
      </w:r>
    </w:p>
    <w:p w14:paraId="41D8982C" w14:textId="77777777" w:rsidR="0055514D" w:rsidRDefault="0055514D" w:rsidP="0055514D">
      <w:pPr>
        <w:pStyle w:val="ListParagraph"/>
        <w:numPr>
          <w:ilvl w:val="0"/>
          <w:numId w:val="33"/>
        </w:numPr>
        <w:spacing w:after="160" w:line="259" w:lineRule="auto"/>
      </w:pPr>
      <w:r>
        <w:t>Depth of roof (insulation is usually not visible)</w:t>
      </w:r>
    </w:p>
    <w:p w14:paraId="2D5296DE" w14:textId="77777777" w:rsidR="0055514D" w:rsidRDefault="0055514D" w:rsidP="0055514D">
      <w:pPr>
        <w:pStyle w:val="ListParagraph"/>
        <w:numPr>
          <w:ilvl w:val="0"/>
          <w:numId w:val="33"/>
        </w:numPr>
        <w:spacing w:after="160" w:line="259" w:lineRule="auto"/>
      </w:pPr>
      <w:r>
        <w:t>Air leakage pathways</w:t>
      </w:r>
    </w:p>
    <w:p w14:paraId="5472960B" w14:textId="77777777" w:rsidR="0055514D" w:rsidRDefault="0055514D" w:rsidP="0055514D">
      <w:pPr>
        <w:pStyle w:val="ListParagraph"/>
        <w:numPr>
          <w:ilvl w:val="0"/>
          <w:numId w:val="33"/>
        </w:numPr>
        <w:spacing w:after="160" w:line="259" w:lineRule="auto"/>
      </w:pPr>
      <w:r>
        <w:t>Parapet wall condition</w:t>
      </w:r>
    </w:p>
    <w:p w14:paraId="4AF30434" w14:textId="77777777" w:rsidR="0055514D" w:rsidRDefault="0055514D" w:rsidP="0055514D"/>
    <w:p w14:paraId="67F5216B" w14:textId="77777777" w:rsidR="0055514D" w:rsidRPr="00992A1F" w:rsidRDefault="0055514D" w:rsidP="0055514D">
      <w:pPr>
        <w:rPr>
          <w:u w:val="single"/>
        </w:rPr>
      </w:pPr>
      <w:r w:rsidRPr="00992A1F">
        <w:rPr>
          <w:u w:val="single"/>
        </w:rPr>
        <w:t>HVAC Equipment Checklist</w:t>
      </w:r>
    </w:p>
    <w:p w14:paraId="4210009B" w14:textId="77777777" w:rsidR="0055514D" w:rsidRDefault="0055514D" w:rsidP="0055514D">
      <w:pPr>
        <w:pStyle w:val="ListParagraph"/>
        <w:numPr>
          <w:ilvl w:val="0"/>
          <w:numId w:val="33"/>
        </w:numPr>
        <w:spacing w:after="160" w:line="259" w:lineRule="auto"/>
      </w:pPr>
      <w:r>
        <w:t>Split system</w:t>
      </w:r>
    </w:p>
    <w:p w14:paraId="7AF40203" w14:textId="77777777" w:rsidR="0055514D" w:rsidRDefault="0055514D" w:rsidP="0055514D">
      <w:pPr>
        <w:pStyle w:val="ListParagraph"/>
        <w:numPr>
          <w:ilvl w:val="1"/>
          <w:numId w:val="33"/>
        </w:numPr>
        <w:spacing w:after="160" w:line="259" w:lineRule="auto"/>
      </w:pPr>
      <w:r>
        <w:t>Condensing unit</w:t>
      </w:r>
    </w:p>
    <w:p w14:paraId="7DFE26C5" w14:textId="77777777" w:rsidR="0055514D" w:rsidRDefault="0055514D" w:rsidP="0055514D">
      <w:pPr>
        <w:pStyle w:val="ListParagraph"/>
        <w:numPr>
          <w:ilvl w:val="2"/>
          <w:numId w:val="33"/>
        </w:numPr>
        <w:spacing w:after="160" w:line="259" w:lineRule="auto"/>
      </w:pPr>
      <w:r>
        <w:t>System number/designation</w:t>
      </w:r>
    </w:p>
    <w:p w14:paraId="1A22532C" w14:textId="77777777" w:rsidR="0055514D" w:rsidRDefault="0055514D" w:rsidP="0055514D">
      <w:pPr>
        <w:pStyle w:val="ListParagraph"/>
        <w:numPr>
          <w:ilvl w:val="2"/>
          <w:numId w:val="33"/>
        </w:numPr>
        <w:spacing w:after="160" w:line="259" w:lineRule="auto"/>
      </w:pPr>
      <w:r>
        <w:t>Heat pump</w:t>
      </w:r>
      <w:r w:rsidR="00992A1F">
        <w:t>?</w:t>
      </w:r>
    </w:p>
    <w:p w14:paraId="31DD7F59" w14:textId="77777777" w:rsidR="0055514D" w:rsidRDefault="0055514D" w:rsidP="0055514D">
      <w:pPr>
        <w:pStyle w:val="ListParagraph"/>
        <w:numPr>
          <w:ilvl w:val="2"/>
          <w:numId w:val="33"/>
        </w:numPr>
        <w:spacing w:after="160" w:line="259" w:lineRule="auto"/>
      </w:pPr>
      <w:r>
        <w:t>Visual inspection of condition</w:t>
      </w:r>
    </w:p>
    <w:p w14:paraId="196B544C" w14:textId="77777777" w:rsidR="0055514D" w:rsidRDefault="0055514D" w:rsidP="0055514D">
      <w:pPr>
        <w:pStyle w:val="ListParagraph"/>
        <w:numPr>
          <w:ilvl w:val="2"/>
          <w:numId w:val="33"/>
        </w:numPr>
        <w:spacing w:after="160" w:line="259" w:lineRule="auto"/>
      </w:pPr>
      <w:r>
        <w:t>Take picture</w:t>
      </w:r>
      <w:r w:rsidR="00992A1F">
        <w:t>s</w:t>
      </w:r>
      <w:r>
        <w:t xml:space="preserve"> of damaged refrigerant piping</w:t>
      </w:r>
      <w:r w:rsidR="00992A1F">
        <w:t xml:space="preserve"> and model information</w:t>
      </w:r>
    </w:p>
    <w:p w14:paraId="458DAEB7" w14:textId="77777777" w:rsidR="0055514D" w:rsidRDefault="0055514D" w:rsidP="0055514D">
      <w:pPr>
        <w:pStyle w:val="ListParagraph"/>
        <w:numPr>
          <w:ilvl w:val="1"/>
          <w:numId w:val="33"/>
        </w:numPr>
        <w:spacing w:after="160" w:line="259" w:lineRule="auto"/>
      </w:pPr>
      <w:r>
        <w:t>Air handling unit</w:t>
      </w:r>
    </w:p>
    <w:p w14:paraId="67748AC7" w14:textId="77777777" w:rsidR="0055514D" w:rsidRDefault="0055514D" w:rsidP="0055514D">
      <w:pPr>
        <w:pStyle w:val="ListParagraph"/>
        <w:numPr>
          <w:ilvl w:val="2"/>
          <w:numId w:val="33"/>
        </w:numPr>
        <w:spacing w:after="160" w:line="259" w:lineRule="auto"/>
      </w:pPr>
      <w:r>
        <w:t>Heating type</w:t>
      </w:r>
    </w:p>
    <w:p w14:paraId="7CFCEE7F" w14:textId="77777777" w:rsidR="0055514D" w:rsidRDefault="0055514D" w:rsidP="0055514D">
      <w:pPr>
        <w:pStyle w:val="ListParagraph"/>
        <w:numPr>
          <w:ilvl w:val="2"/>
          <w:numId w:val="33"/>
        </w:numPr>
        <w:spacing w:after="160" w:line="259" w:lineRule="auto"/>
      </w:pPr>
      <w:r>
        <w:t>Combustion safety concerns</w:t>
      </w:r>
    </w:p>
    <w:p w14:paraId="0E568828" w14:textId="77777777" w:rsidR="0055514D" w:rsidRDefault="0055514D" w:rsidP="0055514D">
      <w:pPr>
        <w:pStyle w:val="ListParagraph"/>
        <w:numPr>
          <w:ilvl w:val="2"/>
          <w:numId w:val="33"/>
        </w:numPr>
        <w:spacing w:after="160" w:line="259" w:lineRule="auto"/>
      </w:pPr>
      <w:r>
        <w:t xml:space="preserve">Outside air </w:t>
      </w:r>
      <w:r w:rsidR="00992A1F">
        <w:t>system</w:t>
      </w:r>
    </w:p>
    <w:p w14:paraId="28B2307D" w14:textId="77777777" w:rsidR="0055514D" w:rsidRDefault="0055514D" w:rsidP="0055514D">
      <w:pPr>
        <w:pStyle w:val="ListParagraph"/>
        <w:numPr>
          <w:ilvl w:val="2"/>
          <w:numId w:val="33"/>
        </w:numPr>
        <w:spacing w:after="160" w:line="259" w:lineRule="auto"/>
      </w:pPr>
      <w:r>
        <w:t>Evidence of condensate overflow</w:t>
      </w:r>
    </w:p>
    <w:p w14:paraId="56FAE999" w14:textId="77777777" w:rsidR="0055514D" w:rsidRDefault="0055514D" w:rsidP="0055514D">
      <w:pPr>
        <w:pStyle w:val="ListParagraph"/>
        <w:numPr>
          <w:ilvl w:val="2"/>
          <w:numId w:val="33"/>
        </w:numPr>
        <w:spacing w:after="160" w:line="259" w:lineRule="auto"/>
      </w:pPr>
      <w:r>
        <w:t>Maintenance log, if available</w:t>
      </w:r>
    </w:p>
    <w:p w14:paraId="72E089A4" w14:textId="77777777" w:rsidR="0055514D" w:rsidRDefault="0055514D" w:rsidP="0055514D">
      <w:pPr>
        <w:pStyle w:val="ListParagraph"/>
        <w:numPr>
          <w:ilvl w:val="2"/>
          <w:numId w:val="33"/>
        </w:numPr>
        <w:spacing w:after="160" w:line="259" w:lineRule="auto"/>
      </w:pPr>
      <w:r>
        <w:t>Is the air handler in conditioned space?</w:t>
      </w:r>
    </w:p>
    <w:p w14:paraId="2B0D4A79" w14:textId="77777777" w:rsidR="0055514D" w:rsidRDefault="0055514D" w:rsidP="0055514D">
      <w:pPr>
        <w:pStyle w:val="ListParagraph"/>
        <w:numPr>
          <w:ilvl w:val="2"/>
          <w:numId w:val="33"/>
        </w:numPr>
        <w:spacing w:after="160" w:line="259" w:lineRule="auto"/>
      </w:pPr>
      <w:r>
        <w:t>Is the ductwork in conditioned space?</w:t>
      </w:r>
    </w:p>
    <w:p w14:paraId="37EEBB08" w14:textId="77777777" w:rsidR="0055514D" w:rsidRDefault="0055514D" w:rsidP="0055514D">
      <w:pPr>
        <w:pStyle w:val="ListParagraph"/>
        <w:numPr>
          <w:ilvl w:val="2"/>
          <w:numId w:val="33"/>
        </w:numPr>
        <w:spacing w:after="160" w:line="259" w:lineRule="auto"/>
      </w:pPr>
      <w:r>
        <w:t>Ducted returns?</w:t>
      </w:r>
    </w:p>
    <w:p w14:paraId="5C89E8C9" w14:textId="77777777" w:rsidR="0055514D" w:rsidRDefault="0055514D" w:rsidP="0055514D">
      <w:pPr>
        <w:pStyle w:val="ListParagraph"/>
        <w:numPr>
          <w:ilvl w:val="2"/>
          <w:numId w:val="33"/>
        </w:numPr>
        <w:spacing w:after="160" w:line="259" w:lineRule="auto"/>
      </w:pPr>
      <w:r>
        <w:t>Is there a return path for each supply diffuser?</w:t>
      </w:r>
    </w:p>
    <w:p w14:paraId="31B460C7" w14:textId="77777777" w:rsidR="0055514D" w:rsidRDefault="0055514D" w:rsidP="0055514D">
      <w:pPr>
        <w:pStyle w:val="ListParagraph"/>
        <w:numPr>
          <w:ilvl w:val="2"/>
          <w:numId w:val="33"/>
        </w:numPr>
        <w:spacing w:after="160" w:line="259" w:lineRule="auto"/>
      </w:pPr>
      <w:r>
        <w:t>Visual inspection of ductwork</w:t>
      </w:r>
    </w:p>
    <w:p w14:paraId="6FF19280" w14:textId="77777777" w:rsidR="00992A1F" w:rsidRDefault="00992A1F" w:rsidP="0055514D">
      <w:pPr>
        <w:pStyle w:val="ListParagraph"/>
        <w:numPr>
          <w:ilvl w:val="2"/>
          <w:numId w:val="33"/>
        </w:numPr>
        <w:spacing w:after="160" w:line="259" w:lineRule="auto"/>
      </w:pPr>
      <w:r>
        <w:t>Take picture of model information</w:t>
      </w:r>
    </w:p>
    <w:p w14:paraId="218E1B08" w14:textId="77777777" w:rsidR="0055514D" w:rsidRDefault="0055514D" w:rsidP="0055514D">
      <w:pPr>
        <w:pStyle w:val="ListParagraph"/>
        <w:numPr>
          <w:ilvl w:val="0"/>
          <w:numId w:val="33"/>
        </w:numPr>
        <w:spacing w:after="160" w:line="259" w:lineRule="auto"/>
      </w:pPr>
      <w:r>
        <w:t>Packaged unit</w:t>
      </w:r>
    </w:p>
    <w:p w14:paraId="63AFD659" w14:textId="77777777" w:rsidR="0055514D" w:rsidRDefault="0055514D" w:rsidP="0055514D">
      <w:pPr>
        <w:pStyle w:val="ListParagraph"/>
        <w:numPr>
          <w:ilvl w:val="1"/>
          <w:numId w:val="33"/>
        </w:numPr>
        <w:spacing w:after="160" w:line="259" w:lineRule="auto"/>
      </w:pPr>
      <w:r>
        <w:t>System number/designation</w:t>
      </w:r>
    </w:p>
    <w:p w14:paraId="6BBF095E" w14:textId="77777777" w:rsidR="0055514D" w:rsidRDefault="0055514D" w:rsidP="0055514D">
      <w:pPr>
        <w:pStyle w:val="ListParagraph"/>
        <w:numPr>
          <w:ilvl w:val="1"/>
          <w:numId w:val="33"/>
        </w:numPr>
        <w:spacing w:after="160" w:line="259" w:lineRule="auto"/>
      </w:pPr>
      <w:r>
        <w:t>Visual inspection of condition</w:t>
      </w:r>
    </w:p>
    <w:p w14:paraId="1AD750B7" w14:textId="77777777" w:rsidR="0055514D" w:rsidRDefault="0055514D" w:rsidP="0055514D">
      <w:pPr>
        <w:pStyle w:val="ListParagraph"/>
        <w:numPr>
          <w:ilvl w:val="1"/>
          <w:numId w:val="33"/>
        </w:numPr>
        <w:spacing w:after="160" w:line="259" w:lineRule="auto"/>
      </w:pPr>
      <w:r>
        <w:t>Heating system type</w:t>
      </w:r>
    </w:p>
    <w:p w14:paraId="51402FCE" w14:textId="77777777" w:rsidR="0055514D" w:rsidRDefault="0055514D" w:rsidP="0055514D">
      <w:pPr>
        <w:pStyle w:val="ListParagraph"/>
        <w:numPr>
          <w:ilvl w:val="1"/>
          <w:numId w:val="33"/>
        </w:numPr>
        <w:spacing w:after="160" w:line="259" w:lineRule="auto"/>
      </w:pPr>
      <w:r>
        <w:t>Constant volume or VAV</w:t>
      </w:r>
    </w:p>
    <w:p w14:paraId="2676DBF0" w14:textId="77777777" w:rsidR="0055514D" w:rsidRDefault="0055514D" w:rsidP="0055514D">
      <w:pPr>
        <w:pStyle w:val="ListParagraph"/>
        <w:numPr>
          <w:ilvl w:val="1"/>
          <w:numId w:val="33"/>
        </w:numPr>
        <w:spacing w:after="160" w:line="259" w:lineRule="auto"/>
      </w:pPr>
      <w:r>
        <w:t>Outside air intake</w:t>
      </w:r>
    </w:p>
    <w:p w14:paraId="38E04175" w14:textId="77777777" w:rsidR="0055514D" w:rsidRDefault="0055514D" w:rsidP="0055514D">
      <w:pPr>
        <w:pStyle w:val="ListParagraph"/>
        <w:numPr>
          <w:ilvl w:val="1"/>
          <w:numId w:val="33"/>
        </w:numPr>
        <w:spacing w:after="160" w:line="259" w:lineRule="auto"/>
      </w:pPr>
      <w:r>
        <w:t>Economizer</w:t>
      </w:r>
    </w:p>
    <w:p w14:paraId="0E3BF2FC" w14:textId="77777777" w:rsidR="0055514D" w:rsidRDefault="0055514D" w:rsidP="0055514D">
      <w:pPr>
        <w:pStyle w:val="ListParagraph"/>
        <w:numPr>
          <w:ilvl w:val="1"/>
          <w:numId w:val="33"/>
        </w:numPr>
        <w:spacing w:after="160" w:line="259" w:lineRule="auto"/>
      </w:pPr>
      <w:r>
        <w:t>Ceiling used as a return air plenum?</w:t>
      </w:r>
    </w:p>
    <w:p w14:paraId="2CE559FB" w14:textId="77777777" w:rsidR="00992A1F" w:rsidRDefault="00992A1F" w:rsidP="00992A1F">
      <w:pPr>
        <w:pStyle w:val="ListParagraph"/>
        <w:numPr>
          <w:ilvl w:val="1"/>
          <w:numId w:val="33"/>
        </w:numPr>
        <w:spacing w:after="160" w:line="259" w:lineRule="auto"/>
      </w:pPr>
      <w:r>
        <w:t>Take picture of model information</w:t>
      </w:r>
    </w:p>
    <w:p w14:paraId="75B9C101" w14:textId="77777777" w:rsidR="0055514D" w:rsidRDefault="0055514D" w:rsidP="0055514D">
      <w:pPr>
        <w:pStyle w:val="ListParagraph"/>
        <w:numPr>
          <w:ilvl w:val="0"/>
          <w:numId w:val="33"/>
        </w:numPr>
        <w:spacing w:after="160" w:line="259" w:lineRule="auto"/>
      </w:pPr>
      <w:r>
        <w:t>Roof mounted fans</w:t>
      </w:r>
    </w:p>
    <w:p w14:paraId="722E46DC" w14:textId="77777777" w:rsidR="0055514D" w:rsidRDefault="0055514D" w:rsidP="0055514D">
      <w:pPr>
        <w:pStyle w:val="ListParagraph"/>
        <w:numPr>
          <w:ilvl w:val="1"/>
          <w:numId w:val="33"/>
        </w:numPr>
        <w:spacing w:after="160" w:line="259" w:lineRule="auto"/>
      </w:pPr>
      <w:r>
        <w:t>Is it running?</w:t>
      </w:r>
    </w:p>
    <w:p w14:paraId="74615DBB" w14:textId="77777777" w:rsidR="0055514D" w:rsidRDefault="0055514D" w:rsidP="0055514D">
      <w:pPr>
        <w:pStyle w:val="ListParagraph"/>
        <w:numPr>
          <w:ilvl w:val="1"/>
          <w:numId w:val="33"/>
        </w:numPr>
        <w:spacing w:after="160" w:line="259" w:lineRule="auto"/>
      </w:pPr>
      <w:r>
        <w:t>Supply or exhaust</w:t>
      </w:r>
    </w:p>
    <w:p w14:paraId="5655B9DB" w14:textId="77777777" w:rsidR="0055514D" w:rsidRDefault="0055514D" w:rsidP="0055514D">
      <w:pPr>
        <w:pStyle w:val="ListParagraph"/>
        <w:numPr>
          <w:ilvl w:val="1"/>
          <w:numId w:val="33"/>
        </w:numPr>
        <w:spacing w:after="160" w:line="259" w:lineRule="auto"/>
      </w:pPr>
      <w:r>
        <w:t>Used for kitchen exhaust?</w:t>
      </w:r>
    </w:p>
    <w:p w14:paraId="31C7E831" w14:textId="77777777" w:rsidR="0055514D" w:rsidRDefault="0055514D" w:rsidP="0055514D">
      <w:pPr>
        <w:pStyle w:val="ListParagraph"/>
        <w:numPr>
          <w:ilvl w:val="0"/>
          <w:numId w:val="33"/>
        </w:numPr>
        <w:spacing w:after="160" w:line="259" w:lineRule="auto"/>
      </w:pPr>
      <w:r>
        <w:lastRenderedPageBreak/>
        <w:t>Remote refrigeration condensing unit</w:t>
      </w:r>
    </w:p>
    <w:p w14:paraId="5D236D46" w14:textId="77777777" w:rsidR="0055514D" w:rsidRDefault="0055514D" w:rsidP="0055514D">
      <w:pPr>
        <w:pStyle w:val="ListParagraph"/>
        <w:numPr>
          <w:ilvl w:val="1"/>
          <w:numId w:val="33"/>
        </w:numPr>
        <w:spacing w:after="160" w:line="259" w:lineRule="auto"/>
      </w:pPr>
      <w:r>
        <w:t>Picture of model number</w:t>
      </w:r>
      <w:r w:rsidR="00992A1F">
        <w:t xml:space="preserve"> for refrigerator and for compressor</w:t>
      </w:r>
    </w:p>
    <w:p w14:paraId="33240F97" w14:textId="77777777" w:rsidR="0055514D" w:rsidRDefault="0055514D" w:rsidP="0055514D">
      <w:pPr>
        <w:pStyle w:val="ListParagraph"/>
        <w:numPr>
          <w:ilvl w:val="1"/>
          <w:numId w:val="33"/>
        </w:numPr>
        <w:spacing w:after="160" w:line="259" w:lineRule="auto"/>
      </w:pPr>
      <w:r>
        <w:t>Condition</w:t>
      </w:r>
    </w:p>
    <w:p w14:paraId="0976E2AF" w14:textId="77777777" w:rsidR="00992A1F" w:rsidRDefault="00992A1F" w:rsidP="0055514D">
      <w:pPr>
        <w:pStyle w:val="ListParagraph"/>
        <w:numPr>
          <w:ilvl w:val="1"/>
          <w:numId w:val="33"/>
        </w:numPr>
        <w:spacing w:after="160" w:line="259" w:lineRule="auto"/>
      </w:pPr>
      <w:r>
        <w:t>Refrigerant line insulation quality</w:t>
      </w:r>
    </w:p>
    <w:p w14:paraId="359E0CB4" w14:textId="77777777" w:rsidR="004A7B3E" w:rsidRDefault="004A7B3E" w:rsidP="0055514D">
      <w:pPr>
        <w:rPr>
          <w:u w:val="single"/>
        </w:rPr>
      </w:pPr>
    </w:p>
    <w:p w14:paraId="30E30A59" w14:textId="77777777" w:rsidR="0055514D" w:rsidRPr="00992A1F" w:rsidRDefault="0055514D" w:rsidP="0055514D">
      <w:pPr>
        <w:rPr>
          <w:u w:val="single"/>
        </w:rPr>
      </w:pPr>
      <w:r w:rsidRPr="00992A1F">
        <w:rPr>
          <w:u w:val="single"/>
        </w:rPr>
        <w:t>Domestic Hot Water</w:t>
      </w:r>
    </w:p>
    <w:p w14:paraId="1110C9B5" w14:textId="77777777" w:rsidR="0055514D" w:rsidRDefault="0055514D" w:rsidP="0055514D">
      <w:pPr>
        <w:pStyle w:val="ListParagraph"/>
        <w:numPr>
          <w:ilvl w:val="0"/>
          <w:numId w:val="34"/>
        </w:numPr>
        <w:spacing w:after="160" w:line="259" w:lineRule="auto"/>
      </w:pPr>
      <w:r>
        <w:t>Is there a recirculation pump?</w:t>
      </w:r>
    </w:p>
    <w:p w14:paraId="4C16E245" w14:textId="77777777" w:rsidR="0055514D" w:rsidRDefault="0055514D" w:rsidP="0055514D">
      <w:pPr>
        <w:pStyle w:val="ListParagraph"/>
        <w:numPr>
          <w:ilvl w:val="0"/>
          <w:numId w:val="34"/>
        </w:numPr>
        <w:spacing w:after="160" w:line="259" w:lineRule="auto"/>
      </w:pPr>
      <w:r>
        <w:t>Timer?</w:t>
      </w:r>
    </w:p>
    <w:p w14:paraId="24F34FC7" w14:textId="77777777" w:rsidR="0055514D" w:rsidRDefault="0055514D" w:rsidP="0055514D">
      <w:pPr>
        <w:pStyle w:val="ListParagraph"/>
        <w:numPr>
          <w:ilvl w:val="0"/>
          <w:numId w:val="34"/>
        </w:numPr>
        <w:spacing w:after="160" w:line="259" w:lineRule="auto"/>
      </w:pPr>
      <w:r>
        <w:t>Heat type</w:t>
      </w:r>
    </w:p>
    <w:p w14:paraId="25484F8D" w14:textId="77777777" w:rsidR="0055514D" w:rsidRDefault="0055514D" w:rsidP="00992A1F">
      <w:pPr>
        <w:pStyle w:val="ListParagraph"/>
        <w:numPr>
          <w:ilvl w:val="1"/>
          <w:numId w:val="34"/>
        </w:numPr>
        <w:spacing w:after="160" w:line="259" w:lineRule="auto"/>
      </w:pPr>
      <w:r>
        <w:t>Combustion safety issues</w:t>
      </w:r>
    </w:p>
    <w:p w14:paraId="622087EC" w14:textId="77777777" w:rsidR="0055514D" w:rsidRDefault="0055514D" w:rsidP="0055514D">
      <w:pPr>
        <w:pStyle w:val="ListParagraph"/>
        <w:numPr>
          <w:ilvl w:val="0"/>
          <w:numId w:val="34"/>
        </w:numPr>
        <w:spacing w:after="160" w:line="259" w:lineRule="auto"/>
      </w:pPr>
      <w:r>
        <w:t>Heat trap present</w:t>
      </w:r>
    </w:p>
    <w:p w14:paraId="150B4F50" w14:textId="77777777" w:rsidR="0055514D" w:rsidRDefault="0055514D" w:rsidP="0055514D">
      <w:pPr>
        <w:pStyle w:val="ListParagraph"/>
        <w:numPr>
          <w:ilvl w:val="0"/>
          <w:numId w:val="34"/>
        </w:numPr>
        <w:spacing w:after="160" w:line="259" w:lineRule="auto"/>
      </w:pPr>
      <w:r>
        <w:t>Hot water piping insulation</w:t>
      </w:r>
    </w:p>
    <w:p w14:paraId="6DEE7D16" w14:textId="77777777" w:rsidR="0055514D" w:rsidRDefault="0055514D" w:rsidP="0055514D">
      <w:pPr>
        <w:pStyle w:val="ListParagraph"/>
        <w:numPr>
          <w:ilvl w:val="0"/>
          <w:numId w:val="34"/>
        </w:numPr>
        <w:spacing w:after="160" w:line="259" w:lineRule="auto"/>
      </w:pPr>
      <w:r>
        <w:t>Is the water heater functioning?</w:t>
      </w:r>
    </w:p>
    <w:p w14:paraId="7141AAB4" w14:textId="77777777" w:rsidR="0055514D" w:rsidRDefault="0055514D" w:rsidP="0055514D">
      <w:pPr>
        <w:pStyle w:val="ListParagraph"/>
        <w:numPr>
          <w:ilvl w:val="0"/>
          <w:numId w:val="34"/>
        </w:numPr>
        <w:spacing w:after="160" w:line="259" w:lineRule="auto"/>
      </w:pPr>
      <w:r>
        <w:t>Temperature set</w:t>
      </w:r>
      <w:r w:rsidR="00992A1F">
        <w:t>-</w:t>
      </w:r>
      <w:r>
        <w:t>point</w:t>
      </w:r>
    </w:p>
    <w:p w14:paraId="7F3EA303" w14:textId="77777777" w:rsidR="00127B32" w:rsidRPr="00E73BCA" w:rsidRDefault="00127B32" w:rsidP="004B7B11">
      <w:pPr>
        <w:rPr>
          <w:b/>
          <w:color w:val="1F497D" w:themeColor="text2"/>
        </w:rPr>
      </w:pPr>
    </w:p>
    <w:sectPr w:rsidR="00127B32" w:rsidRPr="00E73BCA" w:rsidSect="00B60E73">
      <w:headerReference w:type="default" r:id="rId12"/>
      <w:footerReference w:type="default" r:id="rId13"/>
      <w:type w:val="continuous"/>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306ED" w14:textId="77777777" w:rsidR="00FA1C03" w:rsidRDefault="00FA1C03" w:rsidP="00EE7811">
      <w:pPr>
        <w:spacing w:after="0" w:line="240" w:lineRule="auto"/>
      </w:pPr>
      <w:r>
        <w:separator/>
      </w:r>
    </w:p>
  </w:endnote>
  <w:endnote w:type="continuationSeparator" w:id="0">
    <w:p w14:paraId="6E0F5752" w14:textId="77777777" w:rsidR="00FA1C03" w:rsidRDefault="00FA1C03" w:rsidP="00EE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72551"/>
      <w:docPartObj>
        <w:docPartGallery w:val="Page Numbers (Bottom of Page)"/>
        <w:docPartUnique/>
      </w:docPartObj>
    </w:sdtPr>
    <w:sdtEndPr>
      <w:rPr>
        <w:noProof/>
      </w:rPr>
    </w:sdtEndPr>
    <w:sdtContent>
      <w:p w14:paraId="0111DA68" w14:textId="77777777" w:rsidR="00FA1C03" w:rsidRDefault="00FA1C03" w:rsidP="0041198F">
        <w:pPr>
          <w:pStyle w:val="Footer"/>
        </w:pPr>
        <w:r>
          <w:t>Prepared by Southface</w:t>
        </w:r>
        <w:r>
          <w:tab/>
        </w:r>
        <w:r>
          <w:tab/>
        </w:r>
        <w:r>
          <w:tab/>
        </w:r>
        <w:r>
          <w:fldChar w:fldCharType="begin"/>
        </w:r>
        <w:r>
          <w:instrText xml:space="preserve"> PAGE   \* MERGEFORMAT </w:instrText>
        </w:r>
        <w:r>
          <w:fldChar w:fldCharType="separate"/>
        </w:r>
        <w:r w:rsidR="00BD2D3E">
          <w:rPr>
            <w:noProof/>
          </w:rPr>
          <w:t>3</w:t>
        </w:r>
        <w:r>
          <w:rPr>
            <w:noProof/>
          </w:rPr>
          <w:fldChar w:fldCharType="end"/>
        </w:r>
      </w:p>
    </w:sdtContent>
  </w:sdt>
  <w:p w14:paraId="24F4800E" w14:textId="77777777" w:rsidR="00FA1C03" w:rsidRDefault="00FA1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F4E5B" w14:textId="77777777" w:rsidR="00FA1C03" w:rsidRDefault="00FA1C03" w:rsidP="00EE7811">
      <w:pPr>
        <w:spacing w:after="0" w:line="240" w:lineRule="auto"/>
      </w:pPr>
      <w:r>
        <w:separator/>
      </w:r>
    </w:p>
  </w:footnote>
  <w:footnote w:type="continuationSeparator" w:id="0">
    <w:p w14:paraId="7B02954B" w14:textId="77777777" w:rsidR="00FA1C03" w:rsidRDefault="00FA1C03" w:rsidP="00EE7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D7D05" w14:textId="77777777" w:rsidR="00FA1C03" w:rsidRDefault="00FA1C03">
    <w:pPr>
      <w:pStyle w:val="Header"/>
    </w:pPr>
    <w:r>
      <w:t>Procedures for Small Commercial Energy and Water Assessments</w:t>
    </w:r>
  </w:p>
  <w:p w14:paraId="21521CF5" w14:textId="77777777" w:rsidR="00FA1C03" w:rsidRDefault="00FA1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3FF"/>
    <w:multiLevelType w:val="hybridMultilevel"/>
    <w:tmpl w:val="C5001E84"/>
    <w:lvl w:ilvl="0" w:tplc="0409000F">
      <w:start w:val="1"/>
      <w:numFmt w:val="decimal"/>
      <w:lvlText w:val="%1."/>
      <w:lvlJc w:val="left"/>
      <w:pPr>
        <w:ind w:left="720" w:hanging="360"/>
      </w:pPr>
      <w:rPr>
        <w:rFonts w:hint="default"/>
      </w:rPr>
    </w:lvl>
    <w:lvl w:ilvl="1" w:tplc="1B1C5C18">
      <w:start w:val="1"/>
      <w:numFmt w:val="lowerLetter"/>
      <w:lvlText w:val="%2."/>
      <w:lvlJc w:val="left"/>
      <w:pPr>
        <w:ind w:left="1440" w:hanging="360"/>
      </w:pPr>
      <w:rPr>
        <w:color w:val="auto"/>
      </w:rPr>
    </w:lvl>
    <w:lvl w:ilvl="2" w:tplc="04090005">
      <w:start w:val="1"/>
      <w:numFmt w:val="bullet"/>
      <w:lvlText w:val=""/>
      <w:lvlJc w:val="left"/>
      <w:pPr>
        <w:ind w:left="2160" w:hanging="180"/>
      </w:pPr>
      <w:rPr>
        <w:rFonts w:ascii="Wingdings" w:hAnsi="Wingdings"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0CC7"/>
    <w:multiLevelType w:val="hybridMultilevel"/>
    <w:tmpl w:val="63A4028A"/>
    <w:lvl w:ilvl="0" w:tplc="9184E2C6">
      <w:numFmt w:val="bullet"/>
      <w:lvlText w:val="-"/>
      <w:lvlJc w:val="left"/>
      <w:pPr>
        <w:ind w:left="1800" w:hanging="360"/>
      </w:pPr>
      <w:rPr>
        <w:rFonts w:ascii="Calibri" w:eastAsiaTheme="minorHAnsi" w:hAnsi="Calibri"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C66D23"/>
    <w:multiLevelType w:val="hybridMultilevel"/>
    <w:tmpl w:val="E91C76C4"/>
    <w:lvl w:ilvl="0" w:tplc="4FA027E8">
      <w:start w:val="1"/>
      <w:numFmt w:val="decimal"/>
      <w:lvlText w:val="%1."/>
      <w:lvlJc w:val="left"/>
      <w:pPr>
        <w:ind w:left="360" w:hanging="360"/>
      </w:pPr>
      <w:rPr>
        <w:rFonts w:hint="default"/>
        <w:color w:val="auto"/>
      </w:rPr>
    </w:lvl>
    <w:lvl w:ilvl="1" w:tplc="3330293A">
      <w:numFmt w:val="bullet"/>
      <w:lvlText w:val="-"/>
      <w:lvlJc w:val="left"/>
      <w:pPr>
        <w:ind w:left="1080" w:hanging="360"/>
      </w:pPr>
      <w:rPr>
        <w:rFonts w:ascii="Calibri" w:eastAsiaTheme="minorHAnsi" w:hAnsi="Calibri" w:cstheme="minorBidi"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9F40C2"/>
    <w:multiLevelType w:val="hybridMultilevel"/>
    <w:tmpl w:val="02DE7478"/>
    <w:lvl w:ilvl="0" w:tplc="3330293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840136"/>
    <w:multiLevelType w:val="hybridMultilevel"/>
    <w:tmpl w:val="09BE3F42"/>
    <w:lvl w:ilvl="0" w:tplc="73EE0DCE">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36D64"/>
    <w:multiLevelType w:val="hybridMultilevel"/>
    <w:tmpl w:val="C144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95D7A"/>
    <w:multiLevelType w:val="hybridMultilevel"/>
    <w:tmpl w:val="A99A0C78"/>
    <w:lvl w:ilvl="0" w:tplc="3330293A">
      <w:numFmt w:val="bullet"/>
      <w:lvlText w:val="-"/>
      <w:lvlJc w:val="left"/>
      <w:pPr>
        <w:ind w:left="720" w:hanging="360"/>
      </w:pPr>
      <w:rPr>
        <w:rFonts w:ascii="Calibri" w:eastAsiaTheme="minorHAnsi" w:hAnsi="Calibri" w:cstheme="minorBidi" w:hint="default"/>
        <w:color w:val="auto"/>
      </w:rPr>
    </w:lvl>
    <w:lvl w:ilvl="1" w:tplc="04090005">
      <w:start w:val="1"/>
      <w:numFmt w:val="bullet"/>
      <w:lvlText w:val=""/>
      <w:lvlJc w:val="left"/>
      <w:pPr>
        <w:ind w:left="117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031E17"/>
    <w:multiLevelType w:val="hybridMultilevel"/>
    <w:tmpl w:val="00C0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027EC"/>
    <w:multiLevelType w:val="hybridMultilevel"/>
    <w:tmpl w:val="D7800BB0"/>
    <w:lvl w:ilvl="0" w:tplc="836ADD2A">
      <w:start w:val="1"/>
      <w:numFmt w:val="lowerLetter"/>
      <w:lvlText w:val="%1."/>
      <w:lvlJc w:val="left"/>
      <w:pPr>
        <w:ind w:left="720" w:hanging="360"/>
      </w:pPr>
      <w:rPr>
        <w:rFonts w:hint="default"/>
        <w:color w:val="auto"/>
      </w:rPr>
    </w:lvl>
    <w:lvl w:ilvl="1" w:tplc="04090005">
      <w:start w:val="1"/>
      <w:numFmt w:val="bullet"/>
      <w:lvlText w:val=""/>
      <w:lvlJc w:val="left"/>
      <w:pPr>
        <w:ind w:left="117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E2E28"/>
    <w:multiLevelType w:val="hybridMultilevel"/>
    <w:tmpl w:val="BF16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475D9"/>
    <w:multiLevelType w:val="hybridMultilevel"/>
    <w:tmpl w:val="D9BA69CA"/>
    <w:lvl w:ilvl="0" w:tplc="326493C8">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97D5283"/>
    <w:multiLevelType w:val="hybridMultilevel"/>
    <w:tmpl w:val="7892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8676B"/>
    <w:multiLevelType w:val="hybridMultilevel"/>
    <w:tmpl w:val="51E89B2E"/>
    <w:lvl w:ilvl="0" w:tplc="00F650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76B9C"/>
    <w:multiLevelType w:val="hybridMultilevel"/>
    <w:tmpl w:val="2C24AD4A"/>
    <w:lvl w:ilvl="0" w:tplc="45F2E8B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E42A8"/>
    <w:multiLevelType w:val="hybridMultilevel"/>
    <w:tmpl w:val="D14864CE"/>
    <w:lvl w:ilvl="0" w:tplc="0409000F">
      <w:start w:val="1"/>
      <w:numFmt w:val="decimal"/>
      <w:lvlText w:val="%1."/>
      <w:lvlJc w:val="left"/>
      <w:pPr>
        <w:ind w:left="720" w:hanging="360"/>
      </w:pPr>
      <w:rPr>
        <w:rFonts w:hint="default"/>
      </w:rPr>
    </w:lvl>
    <w:lvl w:ilvl="1" w:tplc="1B1C5C18">
      <w:start w:val="1"/>
      <w:numFmt w:val="lowerLetter"/>
      <w:lvlText w:val="%2."/>
      <w:lvlJc w:val="left"/>
      <w:pPr>
        <w:ind w:left="1440" w:hanging="360"/>
      </w:pPr>
      <w:rPr>
        <w:color w:val="auto"/>
      </w:rPr>
    </w:lvl>
    <w:lvl w:ilvl="2" w:tplc="04090005">
      <w:start w:val="1"/>
      <w:numFmt w:val="bullet"/>
      <w:lvlText w:val=""/>
      <w:lvlJc w:val="left"/>
      <w:pPr>
        <w:ind w:left="2160" w:hanging="180"/>
      </w:pPr>
      <w:rPr>
        <w:rFonts w:ascii="Wingdings" w:hAnsi="Wingdings"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92A24"/>
    <w:multiLevelType w:val="hybridMultilevel"/>
    <w:tmpl w:val="90D0F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397826"/>
    <w:multiLevelType w:val="hybridMultilevel"/>
    <w:tmpl w:val="28F6C644"/>
    <w:lvl w:ilvl="0" w:tplc="C1D21D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4281F"/>
    <w:multiLevelType w:val="hybridMultilevel"/>
    <w:tmpl w:val="327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92BA8"/>
    <w:multiLevelType w:val="hybridMultilevel"/>
    <w:tmpl w:val="2BBEA504"/>
    <w:lvl w:ilvl="0" w:tplc="00E6C956">
      <w:start w:val="2"/>
      <w:numFmt w:val="lowerLetter"/>
      <w:lvlText w:val="%1."/>
      <w:lvlJc w:val="left"/>
      <w:pPr>
        <w:ind w:left="72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76A33A2"/>
    <w:multiLevelType w:val="hybridMultilevel"/>
    <w:tmpl w:val="028636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5FA874CC"/>
    <w:multiLevelType w:val="hybridMultilevel"/>
    <w:tmpl w:val="1D9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F5541"/>
    <w:multiLevelType w:val="hybridMultilevel"/>
    <w:tmpl w:val="E6D6546E"/>
    <w:lvl w:ilvl="0" w:tplc="87BCCB46">
      <w:start w:val="1"/>
      <w:numFmt w:val="decimal"/>
      <w:pStyle w:val="Heading2"/>
      <w:lvlText w:val="%1."/>
      <w:lvlJc w:val="left"/>
      <w:pPr>
        <w:ind w:left="720" w:hanging="360"/>
      </w:pPr>
      <w:rPr>
        <w:rFonts w:hint="default"/>
      </w:rPr>
    </w:lvl>
    <w:lvl w:ilvl="1" w:tplc="1B1C5C18">
      <w:start w:val="1"/>
      <w:numFmt w:val="lowerLetter"/>
      <w:lvlText w:val="%2."/>
      <w:lvlJc w:val="left"/>
      <w:pPr>
        <w:ind w:left="1440" w:hanging="360"/>
      </w:pPr>
      <w:rPr>
        <w:color w:val="auto"/>
      </w:rPr>
    </w:lvl>
    <w:lvl w:ilvl="2" w:tplc="53A69BD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0059E"/>
    <w:multiLevelType w:val="hybridMultilevel"/>
    <w:tmpl w:val="3CF6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30B90"/>
    <w:multiLevelType w:val="hybridMultilevel"/>
    <w:tmpl w:val="8728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80989"/>
    <w:multiLevelType w:val="hybridMultilevel"/>
    <w:tmpl w:val="2154F12A"/>
    <w:lvl w:ilvl="0" w:tplc="0409000F">
      <w:start w:val="1"/>
      <w:numFmt w:val="decimal"/>
      <w:lvlText w:val="%1."/>
      <w:lvlJc w:val="left"/>
      <w:pPr>
        <w:ind w:left="720" w:hanging="360"/>
      </w:pPr>
      <w:rPr>
        <w:rFonts w:hint="default"/>
      </w:rPr>
    </w:lvl>
    <w:lvl w:ilvl="1" w:tplc="1B1C5C18">
      <w:start w:val="1"/>
      <w:numFmt w:val="lowerLetter"/>
      <w:lvlText w:val="%2."/>
      <w:lvlJc w:val="left"/>
      <w:pPr>
        <w:ind w:left="1440" w:hanging="360"/>
      </w:pPr>
      <w:rPr>
        <w:color w:val="auto"/>
      </w:rPr>
    </w:lvl>
    <w:lvl w:ilvl="2" w:tplc="04090005">
      <w:start w:val="1"/>
      <w:numFmt w:val="bullet"/>
      <w:lvlText w:val=""/>
      <w:lvlJc w:val="left"/>
      <w:pPr>
        <w:ind w:left="2160" w:hanging="180"/>
      </w:pPr>
      <w:rPr>
        <w:rFonts w:ascii="Wingdings" w:hAnsi="Wingdings"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2713E"/>
    <w:multiLevelType w:val="hybridMultilevel"/>
    <w:tmpl w:val="0EAC2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947E5"/>
    <w:multiLevelType w:val="hybridMultilevel"/>
    <w:tmpl w:val="D382A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06395"/>
    <w:multiLevelType w:val="hybridMultilevel"/>
    <w:tmpl w:val="41CE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8031D"/>
    <w:multiLevelType w:val="hybridMultilevel"/>
    <w:tmpl w:val="EE803F34"/>
    <w:lvl w:ilvl="0" w:tplc="15B4EBB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6C7130"/>
    <w:multiLevelType w:val="hybridMultilevel"/>
    <w:tmpl w:val="0EE47B8A"/>
    <w:lvl w:ilvl="0" w:tplc="00E6C956">
      <w:start w:val="2"/>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23A0E"/>
    <w:multiLevelType w:val="hybridMultilevel"/>
    <w:tmpl w:val="C27A4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92206D"/>
    <w:multiLevelType w:val="hybridMultilevel"/>
    <w:tmpl w:val="719CF5D8"/>
    <w:lvl w:ilvl="0" w:tplc="73EE0DCE">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72EC8"/>
    <w:multiLevelType w:val="hybridMultilevel"/>
    <w:tmpl w:val="F0B27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7"/>
  </w:num>
  <w:num w:numId="4">
    <w:abstractNumId w:val="32"/>
  </w:num>
  <w:num w:numId="5">
    <w:abstractNumId w:val="16"/>
  </w:num>
  <w:num w:numId="6">
    <w:abstractNumId w:val="20"/>
  </w:num>
  <w:num w:numId="7">
    <w:abstractNumId w:val="2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8"/>
  </w:num>
  <w:num w:numId="12">
    <w:abstractNumId w:val="1"/>
  </w:num>
  <w:num w:numId="13">
    <w:abstractNumId w:val="15"/>
  </w:num>
  <w:num w:numId="14">
    <w:abstractNumId w:val="2"/>
  </w:num>
  <w:num w:numId="15">
    <w:abstractNumId w:val="12"/>
  </w:num>
  <w:num w:numId="16">
    <w:abstractNumId w:val="10"/>
  </w:num>
  <w:num w:numId="17">
    <w:abstractNumId w:val="18"/>
  </w:num>
  <w:num w:numId="18">
    <w:abstractNumId w:val="29"/>
  </w:num>
  <w:num w:numId="19">
    <w:abstractNumId w:val="8"/>
  </w:num>
  <w:num w:numId="20">
    <w:abstractNumId w:val="30"/>
  </w:num>
  <w:num w:numId="21">
    <w:abstractNumId w:val="6"/>
  </w:num>
  <w:num w:numId="22">
    <w:abstractNumId w:val="13"/>
  </w:num>
  <w:num w:numId="23">
    <w:abstractNumId w:val="17"/>
  </w:num>
  <w:num w:numId="24">
    <w:abstractNumId w:val="4"/>
  </w:num>
  <w:num w:numId="25">
    <w:abstractNumId w:val="31"/>
  </w:num>
  <w:num w:numId="26">
    <w:abstractNumId w:val="5"/>
  </w:num>
  <w:num w:numId="27">
    <w:abstractNumId w:val="14"/>
  </w:num>
  <w:num w:numId="28">
    <w:abstractNumId w:val="0"/>
  </w:num>
  <w:num w:numId="29">
    <w:abstractNumId w:val="24"/>
  </w:num>
  <w:num w:numId="30">
    <w:abstractNumId w:val="23"/>
  </w:num>
  <w:num w:numId="31">
    <w:abstractNumId w:val="25"/>
  </w:num>
  <w:num w:numId="32">
    <w:abstractNumId w:val="27"/>
  </w:num>
  <w:num w:numId="33">
    <w:abstractNumId w:val="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9F"/>
    <w:rsid w:val="000305EF"/>
    <w:rsid w:val="00033652"/>
    <w:rsid w:val="0005026F"/>
    <w:rsid w:val="0006654D"/>
    <w:rsid w:val="000714A4"/>
    <w:rsid w:val="00097F68"/>
    <w:rsid w:val="000B0021"/>
    <w:rsid w:val="000D1FA1"/>
    <w:rsid w:val="000E7505"/>
    <w:rsid w:val="00117473"/>
    <w:rsid w:val="001225E2"/>
    <w:rsid w:val="00127B32"/>
    <w:rsid w:val="001361BB"/>
    <w:rsid w:val="0015042D"/>
    <w:rsid w:val="001642E7"/>
    <w:rsid w:val="00173361"/>
    <w:rsid w:val="00192DAA"/>
    <w:rsid w:val="001A02F1"/>
    <w:rsid w:val="001B01D7"/>
    <w:rsid w:val="001B0506"/>
    <w:rsid w:val="001E2C43"/>
    <w:rsid w:val="00210AFD"/>
    <w:rsid w:val="00210F83"/>
    <w:rsid w:val="00216F22"/>
    <w:rsid w:val="00230203"/>
    <w:rsid w:val="00235AC6"/>
    <w:rsid w:val="00237BCB"/>
    <w:rsid w:val="002633A4"/>
    <w:rsid w:val="0029165C"/>
    <w:rsid w:val="002A070B"/>
    <w:rsid w:val="002A2AB7"/>
    <w:rsid w:val="002A6BA3"/>
    <w:rsid w:val="002F4143"/>
    <w:rsid w:val="0030185A"/>
    <w:rsid w:val="00321D72"/>
    <w:rsid w:val="00327DCC"/>
    <w:rsid w:val="00360894"/>
    <w:rsid w:val="0036265E"/>
    <w:rsid w:val="00374B29"/>
    <w:rsid w:val="003A6E9E"/>
    <w:rsid w:val="003B5EA5"/>
    <w:rsid w:val="003C7268"/>
    <w:rsid w:val="003D33C1"/>
    <w:rsid w:val="003D4A7B"/>
    <w:rsid w:val="003E2E7C"/>
    <w:rsid w:val="003F1B3F"/>
    <w:rsid w:val="003F2637"/>
    <w:rsid w:val="0041198F"/>
    <w:rsid w:val="00423D88"/>
    <w:rsid w:val="00445F90"/>
    <w:rsid w:val="00457363"/>
    <w:rsid w:val="00460089"/>
    <w:rsid w:val="0046444E"/>
    <w:rsid w:val="00474E26"/>
    <w:rsid w:val="00481341"/>
    <w:rsid w:val="004A0DA7"/>
    <w:rsid w:val="004A7B3E"/>
    <w:rsid w:val="004B7B11"/>
    <w:rsid w:val="004D573B"/>
    <w:rsid w:val="004D64DE"/>
    <w:rsid w:val="004D7E18"/>
    <w:rsid w:val="004E1BE6"/>
    <w:rsid w:val="004F2DD2"/>
    <w:rsid w:val="0050471A"/>
    <w:rsid w:val="00524841"/>
    <w:rsid w:val="005271F4"/>
    <w:rsid w:val="00532513"/>
    <w:rsid w:val="0055514D"/>
    <w:rsid w:val="00555DCD"/>
    <w:rsid w:val="00576BEC"/>
    <w:rsid w:val="00576FCA"/>
    <w:rsid w:val="00593690"/>
    <w:rsid w:val="005A294E"/>
    <w:rsid w:val="005B03F7"/>
    <w:rsid w:val="005C2651"/>
    <w:rsid w:val="006016E7"/>
    <w:rsid w:val="006267EF"/>
    <w:rsid w:val="00627D56"/>
    <w:rsid w:val="00632F7E"/>
    <w:rsid w:val="00652A19"/>
    <w:rsid w:val="00667A1F"/>
    <w:rsid w:val="0067139F"/>
    <w:rsid w:val="00682577"/>
    <w:rsid w:val="00691EC8"/>
    <w:rsid w:val="006C2AEE"/>
    <w:rsid w:val="006F71BA"/>
    <w:rsid w:val="00727C3D"/>
    <w:rsid w:val="00735DA5"/>
    <w:rsid w:val="00746F84"/>
    <w:rsid w:val="007672ED"/>
    <w:rsid w:val="00774A61"/>
    <w:rsid w:val="007813D1"/>
    <w:rsid w:val="007B7A34"/>
    <w:rsid w:val="007C2EAA"/>
    <w:rsid w:val="007C6B6A"/>
    <w:rsid w:val="007F54EF"/>
    <w:rsid w:val="00801B3F"/>
    <w:rsid w:val="008061EF"/>
    <w:rsid w:val="0081152E"/>
    <w:rsid w:val="00813CBD"/>
    <w:rsid w:val="00823981"/>
    <w:rsid w:val="00831D88"/>
    <w:rsid w:val="00832FBC"/>
    <w:rsid w:val="0083458E"/>
    <w:rsid w:val="00841DEE"/>
    <w:rsid w:val="00845F9C"/>
    <w:rsid w:val="008576E4"/>
    <w:rsid w:val="00871C72"/>
    <w:rsid w:val="00881C0F"/>
    <w:rsid w:val="00884A90"/>
    <w:rsid w:val="008A4682"/>
    <w:rsid w:val="008C3B84"/>
    <w:rsid w:val="008D00F7"/>
    <w:rsid w:val="008D53DC"/>
    <w:rsid w:val="008F1DB0"/>
    <w:rsid w:val="008F56A1"/>
    <w:rsid w:val="00905DCA"/>
    <w:rsid w:val="009112FA"/>
    <w:rsid w:val="00912E53"/>
    <w:rsid w:val="00916173"/>
    <w:rsid w:val="00934723"/>
    <w:rsid w:val="0093541B"/>
    <w:rsid w:val="00944DDD"/>
    <w:rsid w:val="00983E88"/>
    <w:rsid w:val="00992A1F"/>
    <w:rsid w:val="009A21F9"/>
    <w:rsid w:val="009A31BD"/>
    <w:rsid w:val="009B2559"/>
    <w:rsid w:val="009C2497"/>
    <w:rsid w:val="009E55EA"/>
    <w:rsid w:val="009E61E5"/>
    <w:rsid w:val="009F1B16"/>
    <w:rsid w:val="00A11F76"/>
    <w:rsid w:val="00A22B2F"/>
    <w:rsid w:val="00A22BDB"/>
    <w:rsid w:val="00A568EE"/>
    <w:rsid w:val="00A56D8E"/>
    <w:rsid w:val="00AA11C4"/>
    <w:rsid w:val="00AA1BD6"/>
    <w:rsid w:val="00AB22EA"/>
    <w:rsid w:val="00B41982"/>
    <w:rsid w:val="00B47640"/>
    <w:rsid w:val="00B533BD"/>
    <w:rsid w:val="00B60549"/>
    <w:rsid w:val="00B60E73"/>
    <w:rsid w:val="00B87095"/>
    <w:rsid w:val="00B94CBE"/>
    <w:rsid w:val="00BA3BF1"/>
    <w:rsid w:val="00BA3C87"/>
    <w:rsid w:val="00BB02CE"/>
    <w:rsid w:val="00BB3F7B"/>
    <w:rsid w:val="00BB6349"/>
    <w:rsid w:val="00BB79A8"/>
    <w:rsid w:val="00BC4904"/>
    <w:rsid w:val="00BD2D3E"/>
    <w:rsid w:val="00BE0F1C"/>
    <w:rsid w:val="00C01C1F"/>
    <w:rsid w:val="00C0423B"/>
    <w:rsid w:val="00C04EB6"/>
    <w:rsid w:val="00C07E40"/>
    <w:rsid w:val="00C1059F"/>
    <w:rsid w:val="00C13E52"/>
    <w:rsid w:val="00C25F85"/>
    <w:rsid w:val="00C36D41"/>
    <w:rsid w:val="00C5507D"/>
    <w:rsid w:val="00C63D2F"/>
    <w:rsid w:val="00C6700C"/>
    <w:rsid w:val="00C75AB3"/>
    <w:rsid w:val="00C76BF0"/>
    <w:rsid w:val="00C96779"/>
    <w:rsid w:val="00CA306E"/>
    <w:rsid w:val="00D1303E"/>
    <w:rsid w:val="00D32611"/>
    <w:rsid w:val="00D6041E"/>
    <w:rsid w:val="00D92EBD"/>
    <w:rsid w:val="00D93475"/>
    <w:rsid w:val="00DB79AC"/>
    <w:rsid w:val="00DD1670"/>
    <w:rsid w:val="00E1554A"/>
    <w:rsid w:val="00E24839"/>
    <w:rsid w:val="00E73BCA"/>
    <w:rsid w:val="00E752D0"/>
    <w:rsid w:val="00E75A0D"/>
    <w:rsid w:val="00E844EC"/>
    <w:rsid w:val="00EB0767"/>
    <w:rsid w:val="00EC7C04"/>
    <w:rsid w:val="00ED787E"/>
    <w:rsid w:val="00EE7811"/>
    <w:rsid w:val="00F2213C"/>
    <w:rsid w:val="00F46014"/>
    <w:rsid w:val="00F64504"/>
    <w:rsid w:val="00F76CB9"/>
    <w:rsid w:val="00F83804"/>
    <w:rsid w:val="00FA1C03"/>
    <w:rsid w:val="00FD59CD"/>
    <w:rsid w:val="00FE4E46"/>
    <w:rsid w:val="00FF1D97"/>
    <w:rsid w:val="00FF23C3"/>
    <w:rsid w:val="00FF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34435A"/>
  <w15:docId w15:val="{CAFD0691-D08C-4897-8D54-ED1AEEEB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4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832FBC"/>
    <w:pPr>
      <w:numPr>
        <w:numId w:val="7"/>
      </w:numPr>
      <w:outlineLvl w:val="1"/>
    </w:pPr>
    <w:rPr>
      <w:b/>
      <w:color w:val="1F497D" w:themeColor="text2"/>
    </w:rPr>
  </w:style>
  <w:style w:type="paragraph" w:styleId="Heading3">
    <w:name w:val="heading 3"/>
    <w:basedOn w:val="Normal"/>
    <w:next w:val="Normal"/>
    <w:link w:val="Heading3Char"/>
    <w:uiPriority w:val="9"/>
    <w:semiHidden/>
    <w:unhideWhenUsed/>
    <w:qFormat/>
    <w:rsid w:val="003D4A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44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550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07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5507D"/>
    <w:pPr>
      <w:ind w:left="720"/>
      <w:contextualSpacing/>
    </w:pPr>
  </w:style>
  <w:style w:type="character" w:styleId="Hyperlink">
    <w:name w:val="Hyperlink"/>
    <w:basedOn w:val="DefaultParagraphFont"/>
    <w:uiPriority w:val="99"/>
    <w:unhideWhenUsed/>
    <w:rsid w:val="00532513"/>
    <w:rPr>
      <w:color w:val="0000FF" w:themeColor="hyperlink"/>
      <w:u w:val="single"/>
    </w:rPr>
  </w:style>
  <w:style w:type="character" w:styleId="CommentReference">
    <w:name w:val="annotation reference"/>
    <w:basedOn w:val="DefaultParagraphFont"/>
    <w:uiPriority w:val="99"/>
    <w:semiHidden/>
    <w:unhideWhenUsed/>
    <w:rsid w:val="00632F7E"/>
    <w:rPr>
      <w:sz w:val="16"/>
      <w:szCs w:val="16"/>
    </w:rPr>
  </w:style>
  <w:style w:type="paragraph" w:styleId="CommentText">
    <w:name w:val="annotation text"/>
    <w:basedOn w:val="Normal"/>
    <w:link w:val="CommentTextChar"/>
    <w:uiPriority w:val="99"/>
    <w:semiHidden/>
    <w:unhideWhenUsed/>
    <w:rsid w:val="00632F7E"/>
    <w:pPr>
      <w:spacing w:line="240" w:lineRule="auto"/>
    </w:pPr>
    <w:rPr>
      <w:sz w:val="20"/>
      <w:szCs w:val="20"/>
    </w:rPr>
  </w:style>
  <w:style w:type="character" w:customStyle="1" w:styleId="CommentTextChar">
    <w:name w:val="Comment Text Char"/>
    <w:basedOn w:val="DefaultParagraphFont"/>
    <w:link w:val="CommentText"/>
    <w:uiPriority w:val="99"/>
    <w:semiHidden/>
    <w:rsid w:val="00632F7E"/>
    <w:rPr>
      <w:sz w:val="20"/>
      <w:szCs w:val="20"/>
    </w:rPr>
  </w:style>
  <w:style w:type="paragraph" w:styleId="CommentSubject">
    <w:name w:val="annotation subject"/>
    <w:basedOn w:val="CommentText"/>
    <w:next w:val="CommentText"/>
    <w:link w:val="CommentSubjectChar"/>
    <w:uiPriority w:val="99"/>
    <w:semiHidden/>
    <w:unhideWhenUsed/>
    <w:rsid w:val="00632F7E"/>
    <w:rPr>
      <w:b/>
      <w:bCs/>
    </w:rPr>
  </w:style>
  <w:style w:type="character" w:customStyle="1" w:styleId="CommentSubjectChar">
    <w:name w:val="Comment Subject Char"/>
    <w:basedOn w:val="CommentTextChar"/>
    <w:link w:val="CommentSubject"/>
    <w:uiPriority w:val="99"/>
    <w:semiHidden/>
    <w:rsid w:val="00632F7E"/>
    <w:rPr>
      <w:b/>
      <w:bCs/>
      <w:sz w:val="20"/>
      <w:szCs w:val="20"/>
    </w:rPr>
  </w:style>
  <w:style w:type="paragraph" w:styleId="Revision">
    <w:name w:val="Revision"/>
    <w:hidden/>
    <w:uiPriority w:val="99"/>
    <w:semiHidden/>
    <w:rsid w:val="00632F7E"/>
    <w:pPr>
      <w:spacing w:after="0" w:line="240" w:lineRule="auto"/>
    </w:pPr>
  </w:style>
  <w:style w:type="paragraph" w:styleId="BalloonText">
    <w:name w:val="Balloon Text"/>
    <w:basedOn w:val="Normal"/>
    <w:link w:val="BalloonTextChar"/>
    <w:uiPriority w:val="99"/>
    <w:semiHidden/>
    <w:unhideWhenUsed/>
    <w:rsid w:val="00632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7E"/>
    <w:rPr>
      <w:rFonts w:ascii="Tahoma" w:hAnsi="Tahoma" w:cs="Tahoma"/>
      <w:sz w:val="16"/>
      <w:szCs w:val="16"/>
    </w:rPr>
  </w:style>
  <w:style w:type="paragraph" w:styleId="NoSpacing">
    <w:name w:val="No Spacing"/>
    <w:link w:val="NoSpacingChar"/>
    <w:uiPriority w:val="1"/>
    <w:qFormat/>
    <w:rsid w:val="008345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458E"/>
    <w:rPr>
      <w:rFonts w:eastAsiaTheme="minorEastAsia"/>
      <w:lang w:eastAsia="ja-JP"/>
    </w:rPr>
  </w:style>
  <w:style w:type="character" w:styleId="FollowedHyperlink">
    <w:name w:val="FollowedHyperlink"/>
    <w:basedOn w:val="DefaultParagraphFont"/>
    <w:uiPriority w:val="99"/>
    <w:semiHidden/>
    <w:unhideWhenUsed/>
    <w:rsid w:val="0083458E"/>
    <w:rPr>
      <w:color w:val="800080" w:themeColor="followedHyperlink"/>
      <w:u w:val="single"/>
    </w:rPr>
  </w:style>
  <w:style w:type="paragraph" w:styleId="TOCHeading">
    <w:name w:val="TOC Heading"/>
    <w:basedOn w:val="Heading1"/>
    <w:next w:val="Normal"/>
    <w:uiPriority w:val="39"/>
    <w:unhideWhenUsed/>
    <w:qFormat/>
    <w:rsid w:val="00912E53"/>
    <w:pPr>
      <w:outlineLvl w:val="9"/>
    </w:pPr>
    <w:rPr>
      <w:lang w:eastAsia="ja-JP"/>
    </w:rPr>
  </w:style>
  <w:style w:type="paragraph" w:styleId="TOC1">
    <w:name w:val="toc 1"/>
    <w:basedOn w:val="Normal"/>
    <w:next w:val="Normal"/>
    <w:autoRedefine/>
    <w:uiPriority w:val="39"/>
    <w:unhideWhenUsed/>
    <w:rsid w:val="00912E53"/>
    <w:pPr>
      <w:spacing w:after="100"/>
    </w:pPr>
  </w:style>
  <w:style w:type="paragraph" w:styleId="TOC2">
    <w:name w:val="toc 2"/>
    <w:basedOn w:val="Normal"/>
    <w:next w:val="Normal"/>
    <w:autoRedefine/>
    <w:uiPriority w:val="39"/>
    <w:unhideWhenUsed/>
    <w:rsid w:val="00A56D8E"/>
    <w:pPr>
      <w:spacing w:after="100"/>
      <w:ind w:left="220"/>
    </w:pPr>
  </w:style>
  <w:style w:type="character" w:customStyle="1" w:styleId="Heading2Char">
    <w:name w:val="Heading 2 Char"/>
    <w:basedOn w:val="DefaultParagraphFont"/>
    <w:link w:val="Heading2"/>
    <w:uiPriority w:val="9"/>
    <w:rsid w:val="00832FBC"/>
    <w:rPr>
      <w:b/>
      <w:color w:val="1F497D" w:themeColor="text2"/>
    </w:rPr>
  </w:style>
  <w:style w:type="character" w:customStyle="1" w:styleId="Heading3Char">
    <w:name w:val="Heading 3 Char"/>
    <w:basedOn w:val="DefaultParagraphFont"/>
    <w:link w:val="Heading3"/>
    <w:uiPriority w:val="9"/>
    <w:semiHidden/>
    <w:rsid w:val="003D4A7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57363"/>
    <w:pPr>
      <w:spacing w:after="100"/>
      <w:ind w:left="440"/>
    </w:pPr>
  </w:style>
  <w:style w:type="paragraph" w:styleId="Header">
    <w:name w:val="header"/>
    <w:basedOn w:val="Normal"/>
    <w:link w:val="HeaderChar"/>
    <w:uiPriority w:val="99"/>
    <w:unhideWhenUsed/>
    <w:rsid w:val="00EE7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811"/>
  </w:style>
  <w:style w:type="paragraph" w:styleId="Footer">
    <w:name w:val="footer"/>
    <w:basedOn w:val="Normal"/>
    <w:link w:val="FooterChar"/>
    <w:uiPriority w:val="99"/>
    <w:unhideWhenUsed/>
    <w:rsid w:val="00EE7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811"/>
  </w:style>
  <w:style w:type="paragraph" w:styleId="Caption">
    <w:name w:val="caption"/>
    <w:basedOn w:val="Normal"/>
    <w:next w:val="Normal"/>
    <w:uiPriority w:val="35"/>
    <w:unhideWhenUsed/>
    <w:qFormat/>
    <w:rsid w:val="0005026F"/>
    <w:pPr>
      <w:spacing w:line="240" w:lineRule="auto"/>
    </w:pPr>
    <w:rPr>
      <w:b/>
      <w:bCs/>
      <w:color w:val="4F81BD" w:themeColor="accent1"/>
      <w:sz w:val="18"/>
      <w:szCs w:val="18"/>
    </w:rPr>
  </w:style>
  <w:style w:type="paragraph" w:customStyle="1" w:styleId="Default">
    <w:name w:val="Default"/>
    <w:rsid w:val="00845F9C"/>
    <w:pPr>
      <w:autoSpaceDE w:val="0"/>
      <w:autoSpaceDN w:val="0"/>
      <w:adjustRightInd w:val="0"/>
      <w:spacing w:after="0" w:line="240" w:lineRule="auto"/>
    </w:pPr>
    <w:rPr>
      <w:rFonts w:ascii="Cambria" w:hAnsi="Cambria" w:cs="Cambria"/>
      <w:color w:val="000000"/>
      <w:sz w:val="24"/>
      <w:szCs w:val="24"/>
    </w:rPr>
  </w:style>
  <w:style w:type="paragraph" w:customStyle="1" w:styleId="appendixsub">
    <w:name w:val="appendix sub"/>
    <w:basedOn w:val="Normal"/>
    <w:qFormat/>
    <w:rsid w:val="0046444E"/>
    <w:pPr>
      <w:spacing w:line="240" w:lineRule="auto"/>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28199">
      <w:bodyDiv w:val="1"/>
      <w:marLeft w:val="0"/>
      <w:marRight w:val="0"/>
      <w:marTop w:val="0"/>
      <w:marBottom w:val="0"/>
      <w:divBdr>
        <w:top w:val="none" w:sz="0" w:space="0" w:color="auto"/>
        <w:left w:val="none" w:sz="0" w:space="0" w:color="auto"/>
        <w:bottom w:val="none" w:sz="0" w:space="0" w:color="auto"/>
        <w:right w:val="none" w:sz="0" w:space="0" w:color="auto"/>
      </w:divBdr>
    </w:div>
    <w:div w:id="12765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maps/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eco\server\Codes%20and%20Standards\_ASHRAE\Energy%20Audit%20Guide\Energy%20Audit%20Guide%20V2.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2016-04-01T00:00:00</PublishDate>
  <Abstract> Note: The process milestones are identified in bold blue text, while the comprehensive scope of the process is identified as regular un-bold black text. The scope in red text is specific to Grants to Green and not identified in ASHRAE guides.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96A3F-525F-4CCB-A11A-0133F8E2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13</Pages>
  <Words>3104</Words>
  <Characters>16702</Characters>
  <Application>Microsoft Office Word</Application>
  <DocSecurity>0</DocSecurity>
  <Lines>379</Lines>
  <Paragraphs>152</Paragraphs>
  <ScaleCrop>false</ScaleCrop>
  <HeadingPairs>
    <vt:vector size="2" baseType="variant">
      <vt:variant>
        <vt:lpstr>Title</vt:lpstr>
      </vt:variant>
      <vt:variant>
        <vt:i4>1</vt:i4>
      </vt:variant>
    </vt:vector>
  </HeadingPairs>
  <TitlesOfParts>
    <vt:vector size="1" baseType="lpstr">
      <vt:lpstr>Procedures for Small Commercial Energy &amp; Water Assessments</vt:lpstr>
    </vt:vector>
  </TitlesOfParts>
  <Company>Windows User</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Small Commercial Energy &amp; Water Assessments</dc:title>
  <dc:subject>The process and scope developed in this guide is based on ASHRAE’s “Procedures for Commercial Building Energy Audits, Second Edition”.  It is strongly recommended that all users read the ASHRAE guide prior to using this resource.</dc:subject>
  <dc:creator/>
  <cp:lastModifiedBy>Laura Capps</cp:lastModifiedBy>
  <cp:revision>25</cp:revision>
  <dcterms:created xsi:type="dcterms:W3CDTF">2016-04-05T16:31:00Z</dcterms:created>
  <dcterms:modified xsi:type="dcterms:W3CDTF">2016-04-21T12:32:00Z</dcterms:modified>
</cp:coreProperties>
</file>